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5B2F" w14:textId="2D33E802" w:rsidR="00E07D4B" w:rsidRPr="00A338B9" w:rsidRDefault="00BD1441" w:rsidP="00776AFB">
      <w:pPr>
        <w:pStyle w:val="Policyheading"/>
        <w:pBdr>
          <w:bottom w:val="single" w:sz="4" w:space="1" w:color="auto"/>
        </w:pBdr>
      </w:pPr>
      <w:r>
        <w:t>WEHI Indigenous Visiting Research Fellowship</w:t>
      </w:r>
    </w:p>
    <w:p w14:paraId="273C005A" w14:textId="5C34419D" w:rsidR="00D249E7" w:rsidRPr="00D249E7" w:rsidRDefault="00BD1441" w:rsidP="00735F88">
      <w:pPr>
        <w:pStyle w:val="Heading7"/>
        <w:spacing w:before="240"/>
      </w:pPr>
      <w:r w:rsidRPr="00BD1441">
        <w:t>This FAQs document respectfully refers to the First Nations Peoples of Australia as Aboriginal and/or Torres Strait Islander peoples, Indigenous peoples, and First Nations peoples.</w:t>
      </w:r>
    </w:p>
    <w:p w14:paraId="0DEB6994" w14:textId="5BC60FEE" w:rsidR="00BD1441" w:rsidRDefault="00BD1441" w:rsidP="00BD1441">
      <w:pPr>
        <w:pStyle w:val="Heading1"/>
        <w:rPr>
          <w:b w:val="0"/>
          <w:bCs/>
          <w:lang w:val="en-US"/>
        </w:rPr>
      </w:pPr>
      <w:r w:rsidRPr="00FB582B">
        <w:rPr>
          <w:bCs/>
          <w:lang w:val="en-US"/>
        </w:rPr>
        <w:t>FAQs</w:t>
      </w:r>
    </w:p>
    <w:p w14:paraId="12888BDD" w14:textId="77777777" w:rsidR="00BD1441" w:rsidRPr="00DE2609" w:rsidRDefault="00BD1441" w:rsidP="00BD1441">
      <w:pPr>
        <w:pStyle w:val="Heading2"/>
        <w:rPr>
          <w:lang w:val="en-US"/>
        </w:rPr>
      </w:pPr>
      <w:r w:rsidRPr="00DE2609">
        <w:rPr>
          <w:lang w:val="en-US"/>
        </w:rPr>
        <w:t>What is a Fellowship?</w:t>
      </w:r>
    </w:p>
    <w:p w14:paraId="1641D0D5" w14:textId="77777777" w:rsidR="007D679E" w:rsidRPr="00DE2609" w:rsidRDefault="007D679E" w:rsidP="007D679E">
      <w:pPr>
        <w:pStyle w:val="AdvisoryText"/>
      </w:pPr>
      <w:r w:rsidRPr="00DE2609">
        <w:t>This is a high</w:t>
      </w:r>
      <w:r w:rsidR="00552DE1" w:rsidRPr="00DE2609">
        <w:t>-</w:t>
      </w:r>
      <w:r w:rsidRPr="00DE2609">
        <w:t xml:space="preserve">level </w:t>
      </w:r>
      <w:r w:rsidR="002169D6" w:rsidRPr="00DE2609">
        <w:t>description</w:t>
      </w:r>
      <w:r w:rsidRPr="00DE2609">
        <w:t xml:space="preserve"> of </w:t>
      </w:r>
      <w:r w:rsidR="002169D6" w:rsidRPr="00DE2609">
        <w:t>your</w:t>
      </w:r>
      <w:r w:rsidR="0062313C" w:rsidRPr="00DE2609">
        <w:t xml:space="preserve"> work, outlining the problem you are tackling</w:t>
      </w:r>
      <w:r w:rsidR="00552DE1" w:rsidRPr="00DE2609">
        <w:t xml:space="preserve"> and how you plan to approach the work</w:t>
      </w:r>
      <w:r w:rsidRPr="00DE2609">
        <w:t xml:space="preserve">. Aim for less than </w:t>
      </w:r>
      <w:r w:rsidR="00485D86" w:rsidRPr="00DE2609">
        <w:t>2</w:t>
      </w:r>
      <w:r w:rsidRPr="00DE2609">
        <w:t xml:space="preserve">00 words in this section and use bullet points to make it easier for the reader to grasp what it is your project is doing. </w:t>
      </w:r>
    </w:p>
    <w:p w14:paraId="75F53DFD" w14:textId="77777777" w:rsidR="00666B4A" w:rsidRPr="00DE2609" w:rsidRDefault="00666B4A" w:rsidP="007D679E">
      <w:pPr>
        <w:pStyle w:val="AdvisoryText"/>
      </w:pPr>
      <w:r w:rsidRPr="00DE2609">
        <w:t xml:space="preserve">For all </w:t>
      </w:r>
      <w:r w:rsidR="002621F0" w:rsidRPr="00DE2609">
        <w:t>requests for information</w:t>
      </w:r>
      <w:r w:rsidRPr="00DE2609">
        <w:t xml:space="preserve"> in this pitch, type your </w:t>
      </w:r>
      <w:r w:rsidR="002621F0" w:rsidRPr="00DE2609">
        <w:t>responses</w:t>
      </w:r>
      <w:r w:rsidRPr="00DE2609">
        <w:t xml:space="preserve"> in the text box provided.</w:t>
      </w:r>
    </w:p>
    <w:p w14:paraId="369B3BE5" w14:textId="4457B858" w:rsidR="00BD1441" w:rsidRPr="00DE2609" w:rsidRDefault="00BD1441" w:rsidP="00BD1441">
      <w:pPr>
        <w:rPr>
          <w:lang w:val="en-US"/>
        </w:rPr>
      </w:pPr>
      <w:r w:rsidRPr="00DE2609">
        <w:rPr>
          <w:lang w:val="en-US"/>
        </w:rPr>
        <w:t>A fellowship is a short-term, funded, opportunity for advanced study, research, or professional development. It provides focused training and experience in a specific field, often involving research, practical application, or mentorship.</w:t>
      </w:r>
    </w:p>
    <w:p w14:paraId="53852B0C" w14:textId="77777777" w:rsidR="00BD1441" w:rsidRPr="00DE2609" w:rsidRDefault="00BD1441" w:rsidP="00BD1441">
      <w:pPr>
        <w:pStyle w:val="Heading2"/>
        <w:rPr>
          <w:lang w:val="en-US"/>
        </w:rPr>
      </w:pPr>
      <w:r w:rsidRPr="00DE2609">
        <w:rPr>
          <w:lang w:val="en-US"/>
        </w:rPr>
        <w:t>What is genomics?</w:t>
      </w:r>
    </w:p>
    <w:p w14:paraId="36D1408E" w14:textId="77777777" w:rsidR="00BD1441" w:rsidRPr="00DE2609" w:rsidRDefault="00BD1441" w:rsidP="00BD1441">
      <w:pPr>
        <w:rPr>
          <w:lang w:val="en-US"/>
        </w:rPr>
      </w:pPr>
      <w:r w:rsidRPr="00DE2609">
        <w:rPr>
          <w:lang w:val="en-US"/>
        </w:rPr>
        <w:t>Genomics is the study of an organism’s entire genome (complete set of genes), their interactions, and inheritance pattern over time. At WEHI, genomics focuses on the human genome. Technologies are applied to understand how genes function, interact with each other and the environment, and how these interactions impact our traits and health.</w:t>
      </w:r>
    </w:p>
    <w:p w14:paraId="14A64F38" w14:textId="02C03B78" w:rsidR="00BD1441" w:rsidRPr="00DE2609" w:rsidRDefault="00BD1441" w:rsidP="00BD1441">
      <w:pPr>
        <w:rPr>
          <w:lang w:val="en-US"/>
        </w:rPr>
      </w:pPr>
      <w:r w:rsidRPr="00DE2609">
        <w:rPr>
          <w:lang w:val="en-US"/>
        </w:rPr>
        <w:t>Genomics takes a broader approach than genetics, which focuses on one o</w:t>
      </w:r>
      <w:r w:rsidR="00EA7474">
        <w:rPr>
          <w:lang w:val="en-US"/>
        </w:rPr>
        <w:t>r</w:t>
      </w:r>
      <w:r w:rsidRPr="00DE2609">
        <w:rPr>
          <w:lang w:val="en-US"/>
        </w:rPr>
        <w:t xml:space="preserve"> a few genes, and looks at the complete set of genetic instructions within a cell, person, or sample.</w:t>
      </w:r>
    </w:p>
    <w:p w14:paraId="4C65538D" w14:textId="77777777" w:rsidR="00BD1441" w:rsidRPr="00DE2609" w:rsidRDefault="00BD1441" w:rsidP="00BD1441">
      <w:pPr>
        <w:pStyle w:val="Heading2"/>
        <w:rPr>
          <w:lang w:val="en-US"/>
        </w:rPr>
      </w:pPr>
      <w:r w:rsidRPr="00DE2609">
        <w:rPr>
          <w:lang w:val="en-US"/>
        </w:rPr>
        <w:t>What is ALIGN?</w:t>
      </w:r>
    </w:p>
    <w:p w14:paraId="3BB4AC7F" w14:textId="03E55CDA" w:rsidR="00BD1441" w:rsidRPr="00DE2609" w:rsidRDefault="00BD1441" w:rsidP="00BD1441">
      <w:pPr>
        <w:rPr>
          <w:lang w:val="en-US"/>
        </w:rPr>
      </w:pPr>
      <w:r w:rsidRPr="00DE2609">
        <w:rPr>
          <w:lang w:val="en-US"/>
        </w:rPr>
        <w:t xml:space="preserve">The Australian Alliance for Indigenous Genomics – also referred to as </w:t>
      </w:r>
      <w:hyperlink r:id="rId11" w:history="1">
        <w:r w:rsidRPr="00DE2609">
          <w:rPr>
            <w:rStyle w:val="Hyperlink"/>
            <w:lang w:val="en-US"/>
          </w:rPr>
          <w:t>ALIGN</w:t>
        </w:r>
      </w:hyperlink>
      <w:r w:rsidRPr="00DE2609">
        <w:rPr>
          <w:lang w:val="en-US"/>
        </w:rPr>
        <w:t xml:space="preserve"> – is a purposeful alliance between community, health, research, government, and industry that privileges Indigenous leadership and sovereignty. ALIGN’s aim is to deliver equity and benefit to Indigenous Australians through genomics. ALIGN is led by international leader, clinician, and researcher Professor Alex Brown (Yuin Nation), Professor of Indigenous Genomics at The Kids Research Institute Australia and The Australian National University (ANU) and the Director of the National Centre of Indigenous Genomics at the ANU. </w:t>
      </w:r>
    </w:p>
    <w:p w14:paraId="1D4A682B" w14:textId="77777777" w:rsidR="00BD1441" w:rsidRPr="00DE2609" w:rsidRDefault="00BD1441" w:rsidP="00BD1441">
      <w:pPr>
        <w:pStyle w:val="Heading2"/>
        <w:rPr>
          <w:lang w:val="en-US"/>
        </w:rPr>
      </w:pPr>
      <w:r w:rsidRPr="00DE2609">
        <w:rPr>
          <w:lang w:val="en-US"/>
        </w:rPr>
        <w:t>What would a typical day look like?</w:t>
      </w:r>
    </w:p>
    <w:p w14:paraId="5188294B" w14:textId="5C7048C2" w:rsidR="00BD1441" w:rsidRPr="00DE2609" w:rsidRDefault="00BD1441" w:rsidP="00842E1E">
      <w:pPr>
        <w:spacing w:after="160" w:line="259" w:lineRule="auto"/>
        <w:rPr>
          <w:lang w:val="en-US"/>
        </w:rPr>
      </w:pPr>
      <w:r w:rsidRPr="00C74612">
        <w:rPr>
          <w:lang w:val="en-US"/>
        </w:rPr>
        <w:t xml:space="preserve">The role is designed to be flexible and cater to the successful candidate’s skills. </w:t>
      </w:r>
      <w:r w:rsidRPr="00C74612">
        <w:rPr>
          <w:lang w:val="en-US"/>
        </w:rPr>
        <w:br/>
        <w:t xml:space="preserve">For more information about what the fellowship could look like for you, contact </w:t>
      </w:r>
      <w:hyperlink r:id="rId12" w:history="1">
        <w:r w:rsidRPr="00C74612">
          <w:rPr>
            <w:rStyle w:val="Hyperlink"/>
            <w:lang w:val="en-US"/>
          </w:rPr>
          <w:t>indigenousfellowships@wehi.edu.au</w:t>
        </w:r>
      </w:hyperlink>
      <w:r w:rsidRPr="00C74612">
        <w:rPr>
          <w:lang w:val="en-US"/>
        </w:rPr>
        <w:t xml:space="preserve">. </w:t>
      </w:r>
    </w:p>
    <w:p w14:paraId="6FA4FD0E" w14:textId="77777777" w:rsidR="00BD1441" w:rsidRPr="00DE2609" w:rsidRDefault="00BD1441" w:rsidP="00BD1441">
      <w:pPr>
        <w:pStyle w:val="Heading2"/>
        <w:rPr>
          <w:lang w:val="en-US"/>
        </w:rPr>
      </w:pPr>
      <w:r w:rsidRPr="00DE2609">
        <w:rPr>
          <w:lang w:val="en-US"/>
        </w:rPr>
        <w:t xml:space="preserve">Who will I be working with? </w:t>
      </w:r>
    </w:p>
    <w:p w14:paraId="4330F0BC" w14:textId="035D44AD" w:rsidR="00842E1E" w:rsidRPr="00DE2609" w:rsidRDefault="00BD1441" w:rsidP="000A5CC4">
      <w:pPr>
        <w:rPr>
          <w:lang w:val="en-US"/>
        </w:rPr>
      </w:pPr>
      <w:r w:rsidRPr="00DE2609">
        <w:rPr>
          <w:lang w:val="en-US"/>
        </w:rPr>
        <w:t xml:space="preserve">The successful applicant will join a project team led by </w:t>
      </w:r>
      <w:hyperlink r:id="rId13" w:history="1">
        <w:r w:rsidRPr="00DE2609">
          <w:rPr>
            <w:rStyle w:val="Hyperlink"/>
            <w:lang w:val="en-US"/>
          </w:rPr>
          <w:t>Dr Vanessa Bryant</w:t>
        </w:r>
      </w:hyperlink>
      <w:r w:rsidRPr="00DE2609">
        <w:rPr>
          <w:lang w:val="en-US"/>
        </w:rPr>
        <w:t xml:space="preserve"> and work closely with </w:t>
      </w:r>
      <w:hyperlink r:id="rId14" w:history="1">
        <w:r w:rsidRPr="00DE2609">
          <w:rPr>
            <w:rStyle w:val="Hyperlink"/>
            <w:lang w:val="en-US"/>
          </w:rPr>
          <w:t>Dr Charlotte Slade</w:t>
        </w:r>
      </w:hyperlink>
      <w:r w:rsidRPr="00DE2609">
        <w:rPr>
          <w:lang w:val="en-US"/>
        </w:rPr>
        <w:t xml:space="preserve">. Vanessa and Charlotte are Chief Investigators (CI) for ALIGN. </w:t>
      </w:r>
      <w:r w:rsidRPr="00DE2609">
        <w:rPr>
          <w:lang w:val="en-US"/>
        </w:rPr>
        <w:br/>
        <w:t xml:space="preserve">The successful applicant will be supported by Miss Belle Hart (Aboriginal, ALIGN Victoria Program Coordinator), Professor Misty Jenkins AO (Gunditjmara, ALIGN CI), Ms Louise Lyons (Jaadwa, ALIGN CI), and Professor Clara Gaff (ALIGN CI). </w:t>
      </w:r>
    </w:p>
    <w:p w14:paraId="687818CC" w14:textId="7770F341" w:rsidR="00BD1441" w:rsidRPr="00DE2609" w:rsidRDefault="00BD1441" w:rsidP="00BD1441">
      <w:pPr>
        <w:pStyle w:val="Heading2"/>
        <w:rPr>
          <w:lang w:val="en-US"/>
        </w:rPr>
      </w:pPr>
      <w:r w:rsidRPr="00DE2609">
        <w:rPr>
          <w:lang w:val="en-US"/>
        </w:rPr>
        <w:t xml:space="preserve">What is the project focus? </w:t>
      </w:r>
    </w:p>
    <w:p w14:paraId="625C4A89" w14:textId="77777777" w:rsidR="00BD1441" w:rsidRPr="00DE2609" w:rsidRDefault="00BD1441" w:rsidP="00BD1441">
      <w:pPr>
        <w:rPr>
          <w:lang w:val="en-US"/>
        </w:rPr>
      </w:pPr>
      <w:r w:rsidRPr="00DE2609">
        <w:rPr>
          <w:rFonts w:cstheme="minorHAnsi"/>
        </w:rPr>
        <w:t xml:space="preserve">The project focuses on understanding and applying advanced genomic and multi-omic technologies to support successful diagnoses for patients, Indigenous patients, with rare immune conditions. </w:t>
      </w:r>
    </w:p>
    <w:p w14:paraId="2B853AFB" w14:textId="77777777" w:rsidR="00A03C6E" w:rsidRDefault="00A03C6E" w:rsidP="00BD1441">
      <w:pPr>
        <w:pStyle w:val="Heading2"/>
        <w:rPr>
          <w:lang w:val="en-US"/>
        </w:rPr>
      </w:pPr>
    </w:p>
    <w:p w14:paraId="09A4505A" w14:textId="35056876" w:rsidR="00BD1441" w:rsidRPr="00DE2609" w:rsidRDefault="00BD1441" w:rsidP="00BD1441">
      <w:pPr>
        <w:pStyle w:val="Heading2"/>
        <w:rPr>
          <w:lang w:val="en-US"/>
        </w:rPr>
      </w:pPr>
      <w:r w:rsidRPr="00DE2609">
        <w:rPr>
          <w:lang w:val="en-US"/>
        </w:rPr>
        <w:t>What sort of prior experience would I need?</w:t>
      </w:r>
    </w:p>
    <w:p w14:paraId="7FAB335B" w14:textId="7A4DE001" w:rsidR="00BD1441" w:rsidRPr="00DE2609" w:rsidRDefault="00BD1441" w:rsidP="00BD1441">
      <w:pPr>
        <w:rPr>
          <w:lang w:val="en-US"/>
        </w:rPr>
      </w:pPr>
      <w:r w:rsidRPr="00DE2609">
        <w:rPr>
          <w:lang w:val="en-US"/>
        </w:rPr>
        <w:t xml:space="preserve">Applicants should </w:t>
      </w:r>
      <w:proofErr w:type="gramStart"/>
      <w:r w:rsidRPr="00DE2609">
        <w:rPr>
          <w:lang w:val="en-US"/>
        </w:rPr>
        <w:t>have a</w:t>
      </w:r>
      <w:r w:rsidR="00AC1EE9">
        <w:rPr>
          <w:lang w:val="en-US"/>
        </w:rPr>
        <w:t>n</w:t>
      </w:r>
      <w:r w:rsidRPr="00DE2609">
        <w:rPr>
          <w:lang w:val="en-US"/>
        </w:rPr>
        <w:t xml:space="preserve"> understanding of</w:t>
      </w:r>
      <w:proofErr w:type="gramEnd"/>
      <w:r w:rsidRPr="00DE2609">
        <w:rPr>
          <w:lang w:val="en-US"/>
        </w:rPr>
        <w:t xml:space="preserve"> science in any research or clinical (medicine or allied health) field and have had exposure to a laboratory environment. </w:t>
      </w:r>
      <w:r w:rsidRPr="00DE2609">
        <w:rPr>
          <w:lang w:val="en-US"/>
        </w:rPr>
        <w:br/>
        <w:t xml:space="preserve">Applicants must be post-graduate. </w:t>
      </w:r>
    </w:p>
    <w:p w14:paraId="65DE1FC5" w14:textId="77777777" w:rsidR="00BD1441" w:rsidRPr="00DE2609" w:rsidRDefault="00BD1441" w:rsidP="00BD1441">
      <w:pPr>
        <w:pStyle w:val="Heading2"/>
        <w:rPr>
          <w:lang w:val="en-US"/>
        </w:rPr>
      </w:pPr>
      <w:r w:rsidRPr="00DE2609">
        <w:rPr>
          <w:lang w:val="en-US"/>
        </w:rPr>
        <w:t>Do I need to have a PhD?</w:t>
      </w:r>
    </w:p>
    <w:p w14:paraId="1575B032" w14:textId="77777777" w:rsidR="00BD1441" w:rsidRPr="00DE2609" w:rsidRDefault="00BD1441" w:rsidP="00BD1441">
      <w:pPr>
        <w:rPr>
          <w:lang w:val="en-US"/>
        </w:rPr>
      </w:pPr>
      <w:r w:rsidRPr="00DE2609">
        <w:rPr>
          <w:lang w:val="en-US"/>
        </w:rPr>
        <w:t>A PhD is not required to be considered for this fellowship position.</w:t>
      </w:r>
    </w:p>
    <w:p w14:paraId="5EF529A8" w14:textId="77777777" w:rsidR="00BD1441" w:rsidRPr="00DE2609" w:rsidRDefault="00BD1441" w:rsidP="00BD1441">
      <w:pPr>
        <w:pStyle w:val="Heading2"/>
        <w:rPr>
          <w:lang w:val="en-US"/>
        </w:rPr>
      </w:pPr>
      <w:r w:rsidRPr="00DE2609">
        <w:rPr>
          <w:lang w:val="en-US"/>
        </w:rPr>
        <w:t>Do I need to have expertise or experience in genomics?</w:t>
      </w:r>
    </w:p>
    <w:p w14:paraId="7E4BF469" w14:textId="77777777" w:rsidR="00BD1441" w:rsidRPr="00DE2609" w:rsidRDefault="00BD1441" w:rsidP="00BD1441">
      <w:pPr>
        <w:rPr>
          <w:lang w:val="en-US"/>
        </w:rPr>
      </w:pPr>
      <w:r w:rsidRPr="00DE2609">
        <w:rPr>
          <w:lang w:val="en-US"/>
        </w:rPr>
        <w:t>Applicants are not required to have expertise or experience in genomics.</w:t>
      </w:r>
    </w:p>
    <w:p w14:paraId="42EC4CF1" w14:textId="77777777" w:rsidR="00BD1441" w:rsidRPr="00DE2609" w:rsidRDefault="00BD1441" w:rsidP="00BD1441">
      <w:pPr>
        <w:pStyle w:val="Heading2"/>
        <w:rPr>
          <w:lang w:val="en-US"/>
        </w:rPr>
      </w:pPr>
      <w:r w:rsidRPr="00DE2609">
        <w:rPr>
          <w:lang w:val="en-US"/>
        </w:rPr>
        <w:t>Do I need to be a scientist or a clinician?</w:t>
      </w:r>
    </w:p>
    <w:p w14:paraId="7E50897F" w14:textId="32E0D2DC" w:rsidR="00BD1441" w:rsidRPr="00DE2609" w:rsidRDefault="00BD1441" w:rsidP="00BD1441">
      <w:pPr>
        <w:rPr>
          <w:lang w:val="en-US"/>
        </w:rPr>
      </w:pPr>
      <w:r w:rsidRPr="00DE2609">
        <w:rPr>
          <w:lang w:val="en-US"/>
        </w:rPr>
        <w:t xml:space="preserve">Applicants should </w:t>
      </w:r>
      <w:proofErr w:type="gramStart"/>
      <w:r w:rsidRPr="00DE2609">
        <w:rPr>
          <w:lang w:val="en-US"/>
        </w:rPr>
        <w:t>have a</w:t>
      </w:r>
      <w:r w:rsidR="00163CAB">
        <w:rPr>
          <w:lang w:val="en-US"/>
        </w:rPr>
        <w:t>n</w:t>
      </w:r>
      <w:r w:rsidRPr="00DE2609">
        <w:rPr>
          <w:lang w:val="en-US"/>
        </w:rPr>
        <w:t xml:space="preserve"> understanding of</w:t>
      </w:r>
      <w:proofErr w:type="gramEnd"/>
      <w:r w:rsidRPr="00DE2609">
        <w:rPr>
          <w:lang w:val="en-US"/>
        </w:rPr>
        <w:t xml:space="preserve"> science in any research or clinical (medicine or allied health) field.</w:t>
      </w:r>
    </w:p>
    <w:p w14:paraId="72B7C611" w14:textId="77777777" w:rsidR="00BD1441" w:rsidRPr="00DE2609" w:rsidRDefault="00BD1441" w:rsidP="00BD1441">
      <w:pPr>
        <w:pStyle w:val="Heading2"/>
        <w:rPr>
          <w:lang w:val="en-US"/>
        </w:rPr>
      </w:pPr>
      <w:r w:rsidRPr="00DE2609">
        <w:rPr>
          <w:lang w:val="en-US"/>
        </w:rPr>
        <w:t>Do I need to be based in Melbourne?</w:t>
      </w:r>
    </w:p>
    <w:p w14:paraId="0F3680D3" w14:textId="478BC573" w:rsidR="00BD1441" w:rsidRPr="00DE2609" w:rsidRDefault="00BD1441" w:rsidP="00BD1441">
      <w:pPr>
        <w:rPr>
          <w:lang w:val="en-US"/>
        </w:rPr>
      </w:pPr>
      <w:r w:rsidRPr="00DE2609">
        <w:rPr>
          <w:lang w:val="en-US"/>
        </w:rPr>
        <w:t xml:space="preserve">Not necessarily. </w:t>
      </w:r>
      <w:r w:rsidR="0029363E">
        <w:rPr>
          <w:lang w:val="en-US"/>
        </w:rPr>
        <w:t xml:space="preserve">A </w:t>
      </w:r>
      <w:r w:rsidRPr="00DE2609">
        <w:rPr>
          <w:lang w:val="en-US"/>
        </w:rPr>
        <w:t xml:space="preserve">bespoke work schedule can be discussed i.e. fly-in, fly-out agreement, supported by flexible funding of up to $300,000 over a two-year period. This would be reviewed and actioned on a case-by-case basis.  </w:t>
      </w:r>
    </w:p>
    <w:p w14:paraId="38F8E1DD" w14:textId="77777777" w:rsidR="00BD1441" w:rsidRPr="00DE2609" w:rsidRDefault="00BD1441" w:rsidP="00BD1441">
      <w:pPr>
        <w:pStyle w:val="Heading2"/>
        <w:rPr>
          <w:lang w:val="en-US"/>
        </w:rPr>
      </w:pPr>
      <w:r w:rsidRPr="00DE2609">
        <w:rPr>
          <w:lang w:val="en-US"/>
        </w:rPr>
        <w:t>Can I work remotely?</w:t>
      </w:r>
    </w:p>
    <w:p w14:paraId="3EFDB281" w14:textId="5822A138" w:rsidR="00BD1441" w:rsidRPr="00DE2609" w:rsidRDefault="00BD1441" w:rsidP="00BD1441">
      <w:pPr>
        <w:rPr>
          <w:lang w:val="en-US"/>
        </w:rPr>
      </w:pPr>
      <w:r w:rsidRPr="00DE2609">
        <w:rPr>
          <w:lang w:val="en-US"/>
        </w:rPr>
        <w:t xml:space="preserve">Yes. A bespoke work schedule, including remote work and work from home arrangements, can be discussed. </w:t>
      </w:r>
    </w:p>
    <w:p w14:paraId="25B5C2D3" w14:textId="77777777" w:rsidR="00BD1441" w:rsidRPr="00DE2609" w:rsidRDefault="00BD1441" w:rsidP="00BD1441">
      <w:pPr>
        <w:pStyle w:val="Heading2"/>
        <w:rPr>
          <w:lang w:val="en-US"/>
        </w:rPr>
      </w:pPr>
      <w:r w:rsidRPr="00DE2609">
        <w:rPr>
          <w:lang w:val="en-US"/>
        </w:rPr>
        <w:t>Is there funding available?</w:t>
      </w:r>
    </w:p>
    <w:p w14:paraId="48FFE8D3" w14:textId="77777777" w:rsidR="00BD1441" w:rsidRDefault="00BD1441" w:rsidP="00BD1441">
      <w:pPr>
        <w:rPr>
          <w:lang w:val="en-US"/>
        </w:rPr>
      </w:pPr>
      <w:r w:rsidRPr="00DE2609">
        <w:rPr>
          <w:lang w:val="en-US"/>
        </w:rPr>
        <w:t xml:space="preserve">Yes. Flexible funding of up to $300,000 over a two-year period ($150,000 pa) is available. Funding can support relocation, travel, stipend, skills, and professional development. </w:t>
      </w:r>
    </w:p>
    <w:p w14:paraId="63BA08A8" w14:textId="4EC62270" w:rsidR="00034FCE" w:rsidRPr="00DE2609" w:rsidRDefault="00034FCE" w:rsidP="00034FCE">
      <w:pPr>
        <w:pStyle w:val="Heading2"/>
        <w:rPr>
          <w:lang w:val="en-US"/>
        </w:rPr>
      </w:pPr>
      <w:r>
        <w:rPr>
          <w:lang w:val="en-US"/>
        </w:rPr>
        <w:t>Do I need to identify as</w:t>
      </w:r>
      <w:r w:rsidRPr="00034FCE">
        <w:rPr>
          <w:rFonts w:cs="Calibri"/>
        </w:rPr>
        <w:t xml:space="preserve"> </w:t>
      </w:r>
      <w:r w:rsidRPr="00DE2609">
        <w:rPr>
          <w:rFonts w:cs="Calibri"/>
        </w:rPr>
        <w:t>Aboriginal and/or Torres Strait Islander</w:t>
      </w:r>
      <w:r w:rsidRPr="00DE2609">
        <w:rPr>
          <w:lang w:val="en-US"/>
        </w:rPr>
        <w:t>?</w:t>
      </w:r>
    </w:p>
    <w:p w14:paraId="73822B0A" w14:textId="2394C516" w:rsidR="00034FCE" w:rsidRPr="00DE2609" w:rsidRDefault="00034FCE" w:rsidP="00034FCE">
      <w:pPr>
        <w:rPr>
          <w:lang w:val="en-US"/>
        </w:rPr>
      </w:pPr>
      <w:r w:rsidRPr="00DE2609">
        <w:rPr>
          <w:lang w:val="en-US"/>
        </w:rPr>
        <w:t>Yes</w:t>
      </w:r>
      <w:r>
        <w:rPr>
          <w:lang w:val="en-US"/>
        </w:rPr>
        <w:t xml:space="preserve">. This is an identified role and aims to build the capability and leadership of deadly Aboriginal and/or Torres Strait Islander researchers. </w:t>
      </w:r>
    </w:p>
    <w:p w14:paraId="7B9A9886" w14:textId="7BD4FB6F" w:rsidR="00F0471C" w:rsidRPr="00DE2609" w:rsidRDefault="00F0471C" w:rsidP="00F0471C">
      <w:pPr>
        <w:pStyle w:val="Heading2"/>
        <w:rPr>
          <w:lang w:val="en-US"/>
        </w:rPr>
      </w:pPr>
      <w:r w:rsidRPr="00DE2609">
        <w:rPr>
          <w:lang w:val="en-US"/>
        </w:rPr>
        <w:t xml:space="preserve">What if I don’t have strong connections with my </w:t>
      </w:r>
      <w:proofErr w:type="gramStart"/>
      <w:r w:rsidR="00D2125B">
        <w:rPr>
          <w:lang w:val="en-US"/>
        </w:rPr>
        <w:t>C</w:t>
      </w:r>
      <w:r w:rsidRPr="00DE2609">
        <w:rPr>
          <w:lang w:val="en-US"/>
        </w:rPr>
        <w:t>ommunity</w:t>
      </w:r>
      <w:proofErr w:type="gramEnd"/>
      <w:r w:rsidRPr="00DE2609">
        <w:rPr>
          <w:lang w:val="en-US"/>
        </w:rPr>
        <w:t>?</w:t>
      </w:r>
    </w:p>
    <w:p w14:paraId="74DA5964" w14:textId="1A2C3B29" w:rsidR="00F0471C" w:rsidRPr="00DE2609" w:rsidRDefault="00F0471C" w:rsidP="00F0471C">
      <w:pPr>
        <w:rPr>
          <w:rFonts w:cs="Calibri"/>
        </w:rPr>
      </w:pPr>
      <w:r w:rsidRPr="00DE2609">
        <w:rPr>
          <w:rFonts w:cs="Calibri"/>
        </w:rPr>
        <w:t xml:space="preserve">Your Aboriginal and/or Torres Strait Islander heritage is something that is personal to you and WEHI recognises that your understanding, relationship with </w:t>
      </w:r>
      <w:r w:rsidR="00D2125B">
        <w:rPr>
          <w:rFonts w:cs="Calibri"/>
        </w:rPr>
        <w:t>C</w:t>
      </w:r>
      <w:r w:rsidRPr="00DE2609">
        <w:rPr>
          <w:rFonts w:cs="Calibri"/>
        </w:rPr>
        <w:t>ommunity, and identity will be influenced by many factors. In advertising this position WEHI also recognises both the importance of an Aboriginal and/or Torres Strait Islander researcher to facilitate the work of ALIGN, and the role that WEHI can play in supporting the pipeline of Indigenous researchers.</w:t>
      </w:r>
    </w:p>
    <w:p w14:paraId="77A4562C" w14:textId="77777777" w:rsidR="00F0471C" w:rsidRPr="00DE2609" w:rsidRDefault="00F0471C" w:rsidP="00F0471C">
      <w:pPr>
        <w:numPr>
          <w:ilvl w:val="0"/>
          <w:numId w:val="28"/>
        </w:numPr>
        <w:spacing w:after="0"/>
        <w:rPr>
          <w:rFonts w:cs="Calibri"/>
        </w:rPr>
      </w:pPr>
      <w:r w:rsidRPr="00DE2609">
        <w:rPr>
          <w:rFonts w:cs="Calibri"/>
        </w:rPr>
        <w:t>We therefore ask that you provide some information about your Aboriginal and/or Torres Strait Islander heritage.  While assessing Indigeneity is a complex and challenging process, we want to encourage any Aboriginal and/or Torres Strait Islander person applying for this position to do so in a way that is appropriate to them and their journey.</w:t>
      </w:r>
    </w:p>
    <w:p w14:paraId="768AD822" w14:textId="77777777" w:rsidR="00F0471C" w:rsidRPr="00DE2609" w:rsidRDefault="00F0471C" w:rsidP="00F0471C">
      <w:pPr>
        <w:numPr>
          <w:ilvl w:val="0"/>
          <w:numId w:val="28"/>
        </w:numPr>
        <w:spacing w:after="0"/>
        <w:rPr>
          <w:rFonts w:cs="Calibri"/>
        </w:rPr>
      </w:pPr>
      <w:r w:rsidRPr="00DE2609">
        <w:rPr>
          <w:rFonts w:cs="Calibri"/>
        </w:rPr>
        <w:t>Example information could include:</w:t>
      </w:r>
    </w:p>
    <w:p w14:paraId="47927DD2" w14:textId="77777777" w:rsidR="00F0471C" w:rsidRPr="00DE2609" w:rsidRDefault="00F0471C" w:rsidP="00F0471C">
      <w:pPr>
        <w:pStyle w:val="ListParagraph"/>
        <w:numPr>
          <w:ilvl w:val="1"/>
          <w:numId w:val="29"/>
        </w:numPr>
        <w:spacing w:after="0"/>
        <w:rPr>
          <w:rFonts w:cs="Calibri"/>
        </w:rPr>
      </w:pPr>
      <w:r w:rsidRPr="00DE2609">
        <w:rPr>
          <w:rFonts w:cs="Calibri"/>
        </w:rPr>
        <w:t>A letter signed by the Chairperson of an incorporated Indigenous organisation;</w:t>
      </w:r>
    </w:p>
    <w:p w14:paraId="59F1C9AA" w14:textId="77777777" w:rsidR="00F0471C" w:rsidRPr="00DE2609" w:rsidRDefault="00F0471C" w:rsidP="00F0471C">
      <w:pPr>
        <w:pStyle w:val="ListParagraph"/>
        <w:numPr>
          <w:ilvl w:val="1"/>
          <w:numId w:val="29"/>
        </w:numPr>
        <w:spacing w:after="0"/>
        <w:rPr>
          <w:rFonts w:cs="Calibri"/>
        </w:rPr>
      </w:pPr>
      <w:r w:rsidRPr="00DE2609">
        <w:rPr>
          <w:rFonts w:cs="Calibri"/>
        </w:rPr>
        <w:t>A confirmation of Aboriginal and/or Torres Strait Islander descent document executed by an Indigenous organisation; or</w:t>
      </w:r>
    </w:p>
    <w:p w14:paraId="2BD25993" w14:textId="77777777" w:rsidR="00F0471C" w:rsidRPr="00DE2609" w:rsidRDefault="00F0471C" w:rsidP="00F0471C">
      <w:pPr>
        <w:pStyle w:val="ListParagraph"/>
        <w:numPr>
          <w:ilvl w:val="1"/>
          <w:numId w:val="29"/>
        </w:numPr>
        <w:spacing w:after="0"/>
        <w:rPr>
          <w:rFonts w:cs="Calibri"/>
        </w:rPr>
      </w:pPr>
      <w:r w:rsidRPr="00DE2609">
        <w:rPr>
          <w:rFonts w:cs="Calibri"/>
        </w:rPr>
        <w:t>A statutory declaration confirming that the applicant is:</w:t>
      </w:r>
    </w:p>
    <w:p w14:paraId="3FC31593" w14:textId="77777777" w:rsidR="00F0471C" w:rsidRPr="00DE2609" w:rsidRDefault="00F0471C" w:rsidP="00F0471C">
      <w:pPr>
        <w:pStyle w:val="ListParagraph"/>
        <w:numPr>
          <w:ilvl w:val="2"/>
          <w:numId w:val="29"/>
        </w:numPr>
        <w:spacing w:after="0"/>
        <w:rPr>
          <w:rFonts w:cs="Calibri"/>
        </w:rPr>
      </w:pPr>
      <w:r w:rsidRPr="00DE2609">
        <w:rPr>
          <w:rFonts w:cs="Calibri"/>
        </w:rPr>
        <w:t>Of Aboriginal and/or Torres Strait Islander descent; and</w:t>
      </w:r>
    </w:p>
    <w:p w14:paraId="3A1F7295" w14:textId="77777777" w:rsidR="00F0471C" w:rsidRPr="00DE2609" w:rsidRDefault="00F0471C" w:rsidP="00F0471C">
      <w:pPr>
        <w:pStyle w:val="ListParagraph"/>
        <w:numPr>
          <w:ilvl w:val="2"/>
          <w:numId w:val="29"/>
        </w:numPr>
        <w:spacing w:after="0"/>
        <w:rPr>
          <w:rFonts w:cs="Calibri"/>
        </w:rPr>
      </w:pPr>
      <w:r w:rsidRPr="00DE2609">
        <w:rPr>
          <w:rFonts w:cs="Calibri"/>
        </w:rPr>
        <w:lastRenderedPageBreak/>
        <w:t>Identifies as Aboriginal and/or Torres Strait Islander; and</w:t>
      </w:r>
    </w:p>
    <w:p w14:paraId="637B9139" w14:textId="77777777" w:rsidR="00F0471C" w:rsidRPr="00DE2609" w:rsidRDefault="00F0471C" w:rsidP="00F0471C">
      <w:pPr>
        <w:pStyle w:val="ListParagraph"/>
        <w:numPr>
          <w:ilvl w:val="2"/>
          <w:numId w:val="29"/>
        </w:numPr>
        <w:spacing w:after="0"/>
        <w:rPr>
          <w:rFonts w:cs="Calibri"/>
        </w:rPr>
      </w:pPr>
      <w:r w:rsidRPr="00DE2609">
        <w:rPr>
          <w:rFonts w:cs="Calibri"/>
        </w:rPr>
        <w:t>Is accepted by their community as being Aboriginal and/or Torres Strait Islander</w:t>
      </w:r>
    </w:p>
    <w:p w14:paraId="167F2268" w14:textId="77777777" w:rsidR="00F0471C" w:rsidRPr="00DE2609" w:rsidRDefault="00F0471C" w:rsidP="00F0471C">
      <w:pPr>
        <w:pStyle w:val="ListParagraph"/>
        <w:numPr>
          <w:ilvl w:val="1"/>
          <w:numId w:val="29"/>
        </w:numPr>
        <w:spacing w:after="0"/>
        <w:rPr>
          <w:rFonts w:cs="Calibri"/>
        </w:rPr>
      </w:pPr>
      <w:r w:rsidRPr="00DE2609">
        <w:rPr>
          <w:rFonts w:cs="Calibri"/>
        </w:rPr>
        <w:t>A statutory declaration using language and/or statements appropriate to you</w:t>
      </w:r>
    </w:p>
    <w:p w14:paraId="572D3016" w14:textId="213F7DE3" w:rsidR="00F0471C" w:rsidRPr="00F0471C" w:rsidRDefault="00F0471C" w:rsidP="00BD1441">
      <w:pPr>
        <w:pStyle w:val="ListParagraph"/>
        <w:numPr>
          <w:ilvl w:val="1"/>
          <w:numId w:val="29"/>
        </w:numPr>
        <w:spacing w:after="0"/>
        <w:rPr>
          <w:lang w:val="en-US"/>
        </w:rPr>
      </w:pPr>
      <w:r w:rsidRPr="00DE2609">
        <w:rPr>
          <w:rFonts w:cs="Calibri"/>
        </w:rPr>
        <w:t>A phone conversation with the ALIGN Program Coordinator</w:t>
      </w:r>
      <w:r>
        <w:rPr>
          <w:rFonts w:cs="Calibri"/>
        </w:rPr>
        <w:t xml:space="preserve">. </w:t>
      </w:r>
    </w:p>
    <w:p w14:paraId="20DDCB15" w14:textId="38DC6E1D" w:rsidR="00F0471C" w:rsidRPr="00DE2609" w:rsidRDefault="00F0471C" w:rsidP="00F0471C">
      <w:pPr>
        <w:pStyle w:val="Heading2"/>
        <w:rPr>
          <w:lang w:val="en-US"/>
        </w:rPr>
      </w:pPr>
      <w:r w:rsidRPr="00DE2609">
        <w:rPr>
          <w:lang w:val="en-US"/>
        </w:rPr>
        <w:t xml:space="preserve">What opportunities and support </w:t>
      </w:r>
      <w:r w:rsidR="00C652E3" w:rsidRPr="00DE2609">
        <w:rPr>
          <w:lang w:val="en-US"/>
        </w:rPr>
        <w:t>are</w:t>
      </w:r>
      <w:r w:rsidRPr="00DE2609">
        <w:rPr>
          <w:lang w:val="en-US"/>
        </w:rPr>
        <w:t xml:space="preserve"> available for mob at WEHI?</w:t>
      </w:r>
    </w:p>
    <w:p w14:paraId="77C49D7F" w14:textId="77777777" w:rsidR="00F0471C" w:rsidRPr="00DE2609" w:rsidRDefault="00F0471C" w:rsidP="00F0471C">
      <w:pPr>
        <w:rPr>
          <w:lang w:val="en-US"/>
        </w:rPr>
      </w:pPr>
      <w:r w:rsidRPr="00DE2609">
        <w:rPr>
          <w:lang w:val="en-US"/>
        </w:rPr>
        <w:t>WEHI is committed to its reconciliation journey, including building the pipeline of First Nations medical researchers.  Our First Nations Staff and Student Network (FNN) currently has around 14 members who meet regularly and are represented on both the Reconciliation Committee and Diversity and Inclusion Steering Committee.</w:t>
      </w:r>
    </w:p>
    <w:p w14:paraId="4CDB0C2B" w14:textId="7B792F1D" w:rsidR="00F0471C" w:rsidRPr="00DE2609" w:rsidRDefault="00F0471C" w:rsidP="00F0471C">
      <w:pPr>
        <w:rPr>
          <w:lang w:val="en-US"/>
        </w:rPr>
      </w:pPr>
      <w:r w:rsidRPr="00DE2609">
        <w:rPr>
          <w:lang w:val="en-US"/>
        </w:rPr>
        <w:t>The FNN have close relationships with Murrup Barak – the University of Melbourne unit dedicated to supporting First Peoples to access higher education and study.  Murrup Barak works with all areas of the University, providing advice and guidance to support cultural safety, equity</w:t>
      </w:r>
      <w:r w:rsidR="00C652E3">
        <w:rPr>
          <w:lang w:val="en-US"/>
        </w:rPr>
        <w:t>,</w:t>
      </w:r>
      <w:r w:rsidRPr="00DE2609">
        <w:rPr>
          <w:lang w:val="en-US"/>
        </w:rPr>
        <w:t xml:space="preserve"> and respect for First Nations ways of knowing, being and doing. </w:t>
      </w:r>
    </w:p>
    <w:p w14:paraId="7852F068" w14:textId="28D0556B" w:rsidR="00F0471C" w:rsidRDefault="00F0471C" w:rsidP="00F0471C">
      <w:pPr>
        <w:rPr>
          <w:lang w:val="en-US"/>
        </w:rPr>
      </w:pPr>
      <w:r w:rsidRPr="00DE2609">
        <w:rPr>
          <w:lang w:val="en-US"/>
        </w:rPr>
        <w:t>The WEHI Reconciliation Committee (RC) is an important governance group overseeing the organisations Reconciliation Action Plan and supporting the Executive to increase the capability and capacity to work respectfully with First Nations peoples in line with our strategic objectives.  The RC is Co-Chaired by a member of the research and professional service staff and is responsible for organizing events to recognize National Reconciliation and NAIDOC Weeks.  The RC are acutely focused on</w:t>
      </w:r>
      <w:r>
        <w:rPr>
          <w:lang w:val="en-US"/>
        </w:rPr>
        <w:t xml:space="preserve"> </w:t>
      </w:r>
      <w:r w:rsidRPr="00DE2609">
        <w:rPr>
          <w:lang w:val="en-US"/>
        </w:rPr>
        <w:t>building the foundations needed for sustainable and genuine change that recognizes, respects and values First Nations peoples, their knowledge and lived experience.</w:t>
      </w:r>
    </w:p>
    <w:p w14:paraId="3C832498" w14:textId="41E138F5" w:rsidR="00BD1441" w:rsidRPr="00DE2609" w:rsidRDefault="00BD1441" w:rsidP="00BD1441">
      <w:pPr>
        <w:pStyle w:val="Heading2"/>
        <w:rPr>
          <w:lang w:val="en-US"/>
        </w:rPr>
      </w:pPr>
      <w:r w:rsidRPr="00DE2609">
        <w:rPr>
          <w:lang w:val="en-US"/>
        </w:rPr>
        <w:t>Meet some of the WEHI mob</w:t>
      </w:r>
    </w:p>
    <w:p w14:paraId="0E1FAC85" w14:textId="40775760" w:rsidR="00BD1441" w:rsidRPr="00DE2609" w:rsidRDefault="00BD1441" w:rsidP="00BD1441">
      <w:pPr>
        <w:rPr>
          <w:lang w:val="en-US"/>
        </w:rPr>
      </w:pPr>
      <w:r w:rsidRPr="00DE2609">
        <w:rPr>
          <w:lang w:val="en-US"/>
        </w:rPr>
        <w:t xml:space="preserve">Proud Gunditjmara woman and immunologist specializing in brain cancer, </w:t>
      </w:r>
      <w:hyperlink r:id="rId15" w:history="1">
        <w:r w:rsidR="00C56EEF">
          <w:rPr>
            <w:rStyle w:val="Hyperlink"/>
            <w:lang w:val="en-US"/>
          </w:rPr>
          <w:t>Professor Misty Jenkins AO</w:t>
        </w:r>
      </w:hyperlink>
      <w:r w:rsidRPr="00DE2609">
        <w:rPr>
          <w:lang w:val="en-US"/>
        </w:rPr>
        <w:t>, is a WEHI Laboratory Head and member of the ALIGN Victorian Node team. Misty’s research has advanced the cancer immunotherapy frontier through her program’s discoveries of unique brain cancer targets.  A mentor and role model, Misty actively promotes Indigenous representation and gender equity in STEM.</w:t>
      </w:r>
    </w:p>
    <w:p w14:paraId="6FD38464" w14:textId="77777777" w:rsidR="00DD61DE" w:rsidRDefault="00DD61DE" w:rsidP="00BD1441">
      <w:r w:rsidRPr="00DD61DE">
        <w:t>Wayne Cawthorne is a Warrungu, Djiru, and Jirrbal Murri originally from Townsville in North Queensland, and is currently a PhD student at WEHI and Convenor of the institute’s First Nations Staff and Student Network (FNN). Wayne’s research focuses on the cell signalling that promotes cell death and inflammation, how these signalling pathways can drive inflammatory diseases, and how the Z-nucleic acid sensing protein ZBP1 contributes to these processes.</w:t>
      </w:r>
    </w:p>
    <w:p w14:paraId="56E2C5D5" w14:textId="77777777" w:rsidR="004410AE" w:rsidRDefault="004410AE" w:rsidP="00BD1441">
      <w:r w:rsidRPr="004410AE">
        <w:t>Peneeyt Thanampool Postdoctoral Research Fellow, Dr Rachel Joyce, is a proud Koori person of Wayilwan descent and a cancer and stem cell biologist.  Rachel’s research explores novel, targeted approaches to cancer prevention with a focus on health equity.</w:t>
      </w:r>
    </w:p>
    <w:p w14:paraId="59A0C5DA" w14:textId="65DFD45C" w:rsidR="00BD1441" w:rsidRDefault="00BD1441" w:rsidP="00BD1441">
      <w:pPr>
        <w:rPr>
          <w:lang w:val="en-US"/>
        </w:rPr>
      </w:pPr>
      <w:r w:rsidRPr="00DE2609">
        <w:rPr>
          <w:lang w:val="en-US"/>
        </w:rPr>
        <w:t xml:space="preserve">Matt Coffey is a proud Wiradjuri man who grew up on Arrernte Country in Alice Springs. Matt is the Program Manager for the DeadlyScience </w:t>
      </w:r>
      <w:r w:rsidR="001376AD">
        <w:rPr>
          <w:lang w:val="en-US"/>
        </w:rPr>
        <w:t>p</w:t>
      </w:r>
      <w:r w:rsidRPr="00DE2609">
        <w:rPr>
          <w:lang w:val="en-US"/>
        </w:rPr>
        <w:t>artnership at WEHI – a STEM immersion program for First Nations secondary students. Matt is also studying a Bachelor of Applied Mathematics and Statistics at RMIT.</w:t>
      </w:r>
    </w:p>
    <w:p w14:paraId="1560A78A" w14:textId="24098D26" w:rsidR="00254F31" w:rsidRPr="00DE2609" w:rsidRDefault="00254F31" w:rsidP="00BD1441">
      <w:pPr>
        <w:rPr>
          <w:lang w:val="en-US"/>
        </w:rPr>
      </w:pPr>
      <w:r>
        <w:rPr>
          <w:lang w:val="en-US"/>
        </w:rPr>
        <w:t>Belle Hart is a proud Aboriginal woman</w:t>
      </w:r>
      <w:r w:rsidR="00E33D67">
        <w:rPr>
          <w:lang w:val="en-US"/>
        </w:rPr>
        <w:t>,</w:t>
      </w:r>
      <w:r>
        <w:rPr>
          <w:lang w:val="en-US"/>
        </w:rPr>
        <w:t xml:space="preserve"> with ties to </w:t>
      </w:r>
      <w:r w:rsidR="00682929" w:rsidRPr="00682929">
        <w:rPr>
          <w:lang w:val="en-US"/>
        </w:rPr>
        <w:t xml:space="preserve">Ngarrindjeri </w:t>
      </w:r>
      <w:r>
        <w:rPr>
          <w:lang w:val="en-US"/>
        </w:rPr>
        <w:t>Country and Jawoyn Country</w:t>
      </w:r>
      <w:r w:rsidR="00E33D67">
        <w:rPr>
          <w:lang w:val="en-US"/>
        </w:rPr>
        <w:t xml:space="preserve">. </w:t>
      </w:r>
      <w:r w:rsidR="00324359">
        <w:rPr>
          <w:lang w:val="en-US"/>
        </w:rPr>
        <w:t>Belle is the Victorian Program Coordinator for ALIGN</w:t>
      </w:r>
      <w:r w:rsidR="006A0542">
        <w:rPr>
          <w:lang w:val="en-US"/>
        </w:rPr>
        <w:t xml:space="preserve">. In this role, Belle </w:t>
      </w:r>
      <w:r w:rsidR="00492EBF">
        <w:rPr>
          <w:lang w:val="en-US"/>
        </w:rPr>
        <w:t>leads the development of a National Immunogenomics Roadmap to Benefit</w:t>
      </w:r>
      <w:r w:rsidR="006A0542">
        <w:rPr>
          <w:lang w:val="en-US"/>
        </w:rPr>
        <w:t xml:space="preserve">, a strategy to ensure Aboriginal and Torres Strait Islander </w:t>
      </w:r>
      <w:r w:rsidR="00E33D67">
        <w:rPr>
          <w:lang w:val="en-US"/>
        </w:rPr>
        <w:t>Peoples have access to, and received benefit from, immunogenomics science and medicine.</w:t>
      </w:r>
    </w:p>
    <w:p w14:paraId="6C88B498" w14:textId="77777777" w:rsidR="00BD1441" w:rsidRPr="00DE2609" w:rsidRDefault="00BD1441" w:rsidP="00BD1441">
      <w:pPr>
        <w:rPr>
          <w:lang w:val="en-US"/>
        </w:rPr>
      </w:pPr>
    </w:p>
    <w:p w14:paraId="25938F51" w14:textId="77777777" w:rsidR="002E26EE" w:rsidRPr="00DE2609" w:rsidRDefault="002E26EE" w:rsidP="00BD1441">
      <w:pPr>
        <w:rPr>
          <w:lang w:val="en-US"/>
        </w:rPr>
      </w:pPr>
    </w:p>
    <w:p w14:paraId="69C0701B" w14:textId="052BE62C" w:rsidR="00257111" w:rsidRPr="00DE2609" w:rsidRDefault="00B5597B" w:rsidP="00BD1441">
      <w:pPr>
        <w:rPr>
          <w:lang w:val="en-US"/>
        </w:rPr>
      </w:pPr>
      <w:r>
        <w:t>For more information and further queries, pl</w:t>
      </w:r>
      <w:r w:rsidR="001F1FCE">
        <w:t>ease contact</w:t>
      </w:r>
      <w:r w:rsidR="00257111" w:rsidRPr="00DE2609">
        <w:t xml:space="preserve"> </w:t>
      </w:r>
      <w:hyperlink r:id="rId16" w:tgtFrame="_blank" w:history="1">
        <w:r w:rsidR="00257111" w:rsidRPr="00DE2609">
          <w:rPr>
            <w:rStyle w:val="Hyperlink"/>
          </w:rPr>
          <w:t>indigenousfellowships@wehi.edu.au</w:t>
        </w:r>
      </w:hyperlink>
      <w:r w:rsidR="00257111" w:rsidRPr="00DE2609">
        <w:rPr>
          <w:lang w:val="en-US"/>
        </w:rPr>
        <w:t xml:space="preserve">. </w:t>
      </w:r>
    </w:p>
    <w:p w14:paraId="5C57FF1B" w14:textId="4BB695BC" w:rsidR="0015235A" w:rsidRPr="002D1377" w:rsidRDefault="0015235A" w:rsidP="00BD1441">
      <w:pPr>
        <w:pStyle w:val="AdvisoryText"/>
      </w:pPr>
    </w:p>
    <w:sectPr w:rsidR="0015235A" w:rsidRPr="002D1377" w:rsidSect="00E07D4B">
      <w:headerReference w:type="default" r:id="rId17"/>
      <w:footerReference w:type="default" r:id="rId18"/>
      <w:headerReference w:type="first" r:id="rId19"/>
      <w:footerReference w:type="first" r:id="rId20"/>
      <w:pgSz w:w="11906" w:h="16838"/>
      <w:pgMar w:top="851" w:right="851" w:bottom="851"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5393" w14:textId="77777777" w:rsidR="00FA77C0" w:rsidRDefault="00FA77C0" w:rsidP="00586652">
      <w:r>
        <w:separator/>
      </w:r>
    </w:p>
  </w:endnote>
  <w:endnote w:type="continuationSeparator" w:id="0">
    <w:p w14:paraId="4EAEE856" w14:textId="77777777" w:rsidR="00FA77C0" w:rsidRDefault="00FA77C0" w:rsidP="00586652">
      <w:r>
        <w:continuationSeparator/>
      </w:r>
    </w:p>
  </w:endnote>
  <w:endnote w:type="continuationNotice" w:id="1">
    <w:p w14:paraId="45E2EA80" w14:textId="77777777" w:rsidR="00FA77C0" w:rsidRDefault="00FA7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own">
    <w:altName w:val="Arial"/>
    <w:panose1 w:val="020B0604020202020204"/>
    <w:charset w:val="00"/>
    <w:family w:val="modern"/>
    <w:pitch w:val="variable"/>
    <w:sig w:usb0="A00000BF" w:usb1="4000206B" w:usb2="00000000" w:usb3="00000000" w:csb0="00000193" w:csb1="00000000"/>
  </w:font>
  <w:font w:name="Fakt Pro Bln">
    <w:altName w:val="Calibr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Fakt Pro Nor">
    <w:altName w:val="Calibri"/>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Frame"/>
      <w:tblW w:w="9242" w:type="dxa"/>
      <w:tblLook w:val="05A0" w:firstRow="1" w:lastRow="0" w:firstColumn="1" w:lastColumn="1" w:noHBand="0" w:noVBand="1"/>
    </w:tblPr>
    <w:tblGrid>
      <w:gridCol w:w="2552"/>
      <w:gridCol w:w="3609"/>
      <w:gridCol w:w="3081"/>
    </w:tblGrid>
    <w:tr w:rsidR="00163089" w:rsidRPr="00163089" w14:paraId="56BCA76A" w14:textId="77777777" w:rsidTr="00835FE1">
      <w:trPr>
        <w:trHeight w:val="79"/>
      </w:trPr>
      <w:tc>
        <w:tcPr>
          <w:tcW w:w="2552" w:type="dxa"/>
          <w:vAlign w:val="top"/>
        </w:tcPr>
        <w:p w14:paraId="43924F9B" w14:textId="77777777" w:rsidR="00163089" w:rsidRPr="00163089" w:rsidRDefault="00163089" w:rsidP="00163089">
          <w:pPr>
            <w:pStyle w:val="Footer"/>
            <w:rPr>
              <w:sz w:val="22"/>
            </w:rPr>
          </w:pPr>
        </w:p>
      </w:tc>
      <w:tc>
        <w:tcPr>
          <w:tcW w:w="3609" w:type="dxa"/>
          <w:vAlign w:val="top"/>
        </w:tcPr>
        <w:p w14:paraId="5F04C8B8" w14:textId="77777777" w:rsidR="00163089" w:rsidRPr="00163089" w:rsidRDefault="00163089" w:rsidP="00163089">
          <w:pPr>
            <w:pStyle w:val="Footer"/>
            <w:rPr>
              <w:sz w:val="22"/>
            </w:rPr>
          </w:pPr>
        </w:p>
      </w:tc>
      <w:tc>
        <w:tcPr>
          <w:cnfStyle w:val="000100000000" w:firstRow="0" w:lastRow="0" w:firstColumn="0" w:lastColumn="1" w:oddVBand="0" w:evenVBand="0" w:oddHBand="0" w:evenHBand="0" w:firstRowFirstColumn="0" w:firstRowLastColumn="0" w:lastRowFirstColumn="0" w:lastRowLastColumn="0"/>
          <w:tcW w:w="3081" w:type="dxa"/>
          <w:vAlign w:val="top"/>
        </w:tcPr>
        <w:p w14:paraId="55952BC2" w14:textId="77777777" w:rsidR="00163089" w:rsidRPr="00026F09" w:rsidRDefault="00163089" w:rsidP="00881BA9">
          <w:pPr>
            <w:spacing w:before="120" w:after="0"/>
            <w:rPr>
              <w:sz w:val="20"/>
              <w:szCs w:val="20"/>
            </w:rPr>
          </w:pPr>
          <w:r w:rsidRPr="00026F09">
            <w:rPr>
              <w:sz w:val="20"/>
              <w:szCs w:val="20"/>
            </w:rPr>
            <w:t xml:space="preserve">Page </w:t>
          </w:r>
          <w:r w:rsidRPr="00026F09">
            <w:rPr>
              <w:sz w:val="20"/>
              <w:szCs w:val="20"/>
            </w:rPr>
            <w:fldChar w:fldCharType="begin"/>
          </w:r>
          <w:r w:rsidRPr="00026F09">
            <w:rPr>
              <w:sz w:val="20"/>
              <w:szCs w:val="20"/>
            </w:rPr>
            <w:instrText xml:space="preserve"> PAGE </w:instrText>
          </w:r>
          <w:r w:rsidRPr="00026F09">
            <w:rPr>
              <w:sz w:val="20"/>
              <w:szCs w:val="20"/>
            </w:rPr>
            <w:fldChar w:fldCharType="separate"/>
          </w:r>
          <w:r w:rsidRPr="00026F09">
            <w:rPr>
              <w:sz w:val="20"/>
              <w:szCs w:val="20"/>
            </w:rPr>
            <w:t>4</w:t>
          </w:r>
          <w:r w:rsidRPr="00026F09">
            <w:rPr>
              <w:sz w:val="20"/>
              <w:szCs w:val="20"/>
            </w:rPr>
            <w:fldChar w:fldCharType="end"/>
          </w:r>
          <w:r w:rsidRPr="00026F09">
            <w:rPr>
              <w:sz w:val="20"/>
              <w:szCs w:val="20"/>
            </w:rPr>
            <w:t xml:space="preserve"> of </w:t>
          </w:r>
          <w:r w:rsidRPr="00026F09">
            <w:rPr>
              <w:noProof/>
              <w:sz w:val="20"/>
              <w:szCs w:val="20"/>
            </w:rPr>
            <w:fldChar w:fldCharType="begin"/>
          </w:r>
          <w:r w:rsidRPr="00026F09">
            <w:rPr>
              <w:noProof/>
              <w:sz w:val="20"/>
              <w:szCs w:val="20"/>
            </w:rPr>
            <w:instrText xml:space="preserve"> NUMPAGES </w:instrText>
          </w:r>
          <w:r w:rsidRPr="00026F09">
            <w:rPr>
              <w:noProof/>
              <w:sz w:val="20"/>
              <w:szCs w:val="20"/>
            </w:rPr>
            <w:fldChar w:fldCharType="separate"/>
          </w:r>
          <w:r w:rsidRPr="00026F09">
            <w:rPr>
              <w:noProof/>
              <w:sz w:val="20"/>
              <w:szCs w:val="20"/>
            </w:rPr>
            <w:t>4</w:t>
          </w:r>
          <w:r w:rsidRPr="00026F09">
            <w:rPr>
              <w:noProof/>
              <w:sz w:val="20"/>
              <w:szCs w:val="20"/>
            </w:rPr>
            <w:fldChar w:fldCharType="end"/>
          </w:r>
          <w:r w:rsidRPr="00026F09">
            <w:rPr>
              <w:noProof/>
              <w:sz w:val="20"/>
              <w:szCs w:val="20"/>
            </w:rPr>
            <w:t xml:space="preserve">  </w:t>
          </w:r>
        </w:p>
      </w:tc>
    </w:tr>
  </w:tbl>
  <w:p w14:paraId="1E6F639A" w14:textId="77777777" w:rsidR="00717BEC" w:rsidRDefault="0071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Frame"/>
      <w:tblW w:w="9242" w:type="dxa"/>
      <w:tblLook w:val="05A0" w:firstRow="1" w:lastRow="0" w:firstColumn="1" w:lastColumn="1" w:noHBand="0" w:noVBand="1"/>
    </w:tblPr>
    <w:tblGrid>
      <w:gridCol w:w="2552"/>
      <w:gridCol w:w="3609"/>
      <w:gridCol w:w="3081"/>
    </w:tblGrid>
    <w:tr w:rsidR="00717BEC" w14:paraId="0419F982" w14:textId="77777777">
      <w:tc>
        <w:tcPr>
          <w:tcW w:w="2552" w:type="dxa"/>
        </w:tcPr>
        <w:p w14:paraId="0DE8ED15" w14:textId="77777777" w:rsidR="00717BEC" w:rsidRDefault="00717BEC" w:rsidP="00717BEC">
          <w:pPr>
            <w:pStyle w:val="Footer"/>
          </w:pPr>
        </w:p>
      </w:tc>
      <w:tc>
        <w:tcPr>
          <w:tcW w:w="3609" w:type="dxa"/>
        </w:tcPr>
        <w:p w14:paraId="3BDBE837" w14:textId="77777777" w:rsidR="00717BEC" w:rsidRDefault="00717BEC" w:rsidP="00717BEC">
          <w:pPr>
            <w:pStyle w:val="Footer"/>
          </w:pPr>
        </w:p>
      </w:tc>
      <w:tc>
        <w:tcPr>
          <w:cnfStyle w:val="000100000000" w:firstRow="0" w:lastRow="0" w:firstColumn="0" w:lastColumn="1" w:oddVBand="0" w:evenVBand="0" w:oddHBand="0" w:evenHBand="0" w:firstRowFirstColumn="0" w:firstRowLastColumn="0" w:lastRowFirstColumn="0" w:lastRowLastColumn="0"/>
          <w:tcW w:w="3081" w:type="dxa"/>
        </w:tcPr>
        <w:p w14:paraId="7E68588C" w14:textId="77777777" w:rsidR="00717BEC" w:rsidRDefault="00717BEC" w:rsidP="00717BEC">
          <w:pPr>
            <w:pStyle w:val="Footer"/>
          </w:pPr>
        </w:p>
      </w:tc>
    </w:tr>
  </w:tbl>
  <w:p w14:paraId="7385B36F" w14:textId="77777777" w:rsidR="00F35E26" w:rsidRPr="00735F88" w:rsidRDefault="009E7DE5" w:rsidP="009E7DE5">
    <w:pPr>
      <w:pStyle w:val="Footer"/>
      <w:tabs>
        <w:tab w:val="clear" w:pos="4513"/>
        <w:tab w:val="left" w:pos="0"/>
      </w:tabs>
      <w:rPr>
        <w:rFonts w:ascii="Helvetica" w:hAnsi="Helvetica" w:cs="Helvetica"/>
        <w:sz w:val="14"/>
        <w:szCs w:val="14"/>
      </w:rPr>
    </w:pPr>
    <w:r>
      <w:rPr>
        <w:rFonts w:ascii="Helvetica" w:hAnsi="Helvetica" w:cs="Helvetica"/>
        <w:sz w:val="20"/>
        <w:szCs w:val="20"/>
      </w:rPr>
      <w:tab/>
    </w:r>
    <w:r w:rsidR="00353B8B" w:rsidRPr="00353B8B">
      <w:rPr>
        <w:rFonts w:ascii="Helvetica" w:hAnsi="Helvetica" w:cs="Helvetica"/>
        <w:sz w:val="20"/>
        <w:szCs w:val="20"/>
      </w:rPr>
      <w:t xml:space="preserve">Page </w:t>
    </w:r>
    <w:r w:rsidR="00353B8B" w:rsidRPr="00353B8B">
      <w:rPr>
        <w:rFonts w:ascii="Helvetica" w:hAnsi="Helvetica" w:cs="Helvetica"/>
        <w:sz w:val="20"/>
        <w:szCs w:val="20"/>
      </w:rPr>
      <w:fldChar w:fldCharType="begin"/>
    </w:r>
    <w:r w:rsidR="00353B8B" w:rsidRPr="00353B8B">
      <w:rPr>
        <w:rFonts w:ascii="Helvetica" w:hAnsi="Helvetica" w:cs="Helvetica"/>
        <w:sz w:val="20"/>
        <w:szCs w:val="20"/>
      </w:rPr>
      <w:instrText xml:space="preserve"> PAGE </w:instrText>
    </w:r>
    <w:r w:rsidR="00353B8B" w:rsidRPr="00353B8B">
      <w:rPr>
        <w:rFonts w:ascii="Helvetica" w:hAnsi="Helvetica" w:cs="Helvetica"/>
        <w:sz w:val="20"/>
        <w:szCs w:val="20"/>
      </w:rPr>
      <w:fldChar w:fldCharType="separate"/>
    </w:r>
    <w:r w:rsidR="00353B8B" w:rsidRPr="00353B8B">
      <w:rPr>
        <w:rFonts w:ascii="Helvetica" w:hAnsi="Helvetica" w:cs="Helvetica"/>
        <w:sz w:val="20"/>
        <w:szCs w:val="20"/>
      </w:rPr>
      <w:t>2</w:t>
    </w:r>
    <w:r w:rsidR="00353B8B" w:rsidRPr="00353B8B">
      <w:rPr>
        <w:rFonts w:ascii="Helvetica" w:hAnsi="Helvetica" w:cs="Helvetica"/>
        <w:sz w:val="20"/>
        <w:szCs w:val="20"/>
      </w:rPr>
      <w:fldChar w:fldCharType="end"/>
    </w:r>
    <w:r w:rsidR="00353B8B" w:rsidRPr="00353B8B">
      <w:rPr>
        <w:rFonts w:ascii="Helvetica" w:hAnsi="Helvetica" w:cs="Helvetica"/>
        <w:sz w:val="20"/>
        <w:szCs w:val="20"/>
      </w:rPr>
      <w:t xml:space="preserve"> of </w:t>
    </w:r>
    <w:r w:rsidR="00353B8B" w:rsidRPr="00353B8B">
      <w:rPr>
        <w:rFonts w:ascii="Helvetica" w:hAnsi="Helvetica" w:cs="Helvetica"/>
        <w:noProof/>
        <w:sz w:val="20"/>
        <w:szCs w:val="20"/>
      </w:rPr>
      <w:fldChar w:fldCharType="begin"/>
    </w:r>
    <w:r w:rsidR="00353B8B" w:rsidRPr="00353B8B">
      <w:rPr>
        <w:rFonts w:ascii="Helvetica" w:hAnsi="Helvetica" w:cs="Helvetica"/>
        <w:noProof/>
        <w:sz w:val="20"/>
        <w:szCs w:val="20"/>
      </w:rPr>
      <w:instrText xml:space="preserve"> NUMPAGES </w:instrText>
    </w:r>
    <w:r w:rsidR="00353B8B" w:rsidRPr="00353B8B">
      <w:rPr>
        <w:rFonts w:ascii="Helvetica" w:hAnsi="Helvetica" w:cs="Helvetica"/>
        <w:noProof/>
        <w:sz w:val="20"/>
        <w:szCs w:val="20"/>
      </w:rPr>
      <w:fldChar w:fldCharType="separate"/>
    </w:r>
    <w:r w:rsidR="00353B8B" w:rsidRPr="00353B8B">
      <w:rPr>
        <w:rFonts w:ascii="Helvetica" w:hAnsi="Helvetica" w:cs="Helvetica"/>
        <w:noProof/>
        <w:sz w:val="20"/>
        <w:szCs w:val="20"/>
      </w:rPr>
      <w:t>3</w:t>
    </w:r>
    <w:r w:rsidR="00353B8B" w:rsidRPr="00353B8B">
      <w:rPr>
        <w:rFonts w:ascii="Helvetica" w:hAnsi="Helvetica" w:cs="Helvetic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DD05" w14:textId="77777777" w:rsidR="00FA77C0" w:rsidRDefault="00FA77C0" w:rsidP="00586652">
      <w:bookmarkStart w:id="0" w:name="_Hlk481389965"/>
      <w:bookmarkEnd w:id="0"/>
      <w:r>
        <w:separator/>
      </w:r>
    </w:p>
  </w:footnote>
  <w:footnote w:type="continuationSeparator" w:id="0">
    <w:p w14:paraId="15C4E7F7" w14:textId="77777777" w:rsidR="00FA77C0" w:rsidRDefault="00FA77C0" w:rsidP="00586652">
      <w:r>
        <w:continuationSeparator/>
      </w:r>
    </w:p>
  </w:footnote>
  <w:footnote w:type="continuationNotice" w:id="1">
    <w:p w14:paraId="3043F0F5" w14:textId="77777777" w:rsidR="00FA77C0" w:rsidRDefault="00FA77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AFAD" w14:textId="6510ACE7" w:rsidR="00FD0A27" w:rsidRDefault="00842E1E">
    <w:pPr>
      <w:pStyle w:val="Header"/>
    </w:pPr>
    <w:r>
      <w:rPr>
        <w:color w:val="0070C0"/>
      </w:rPr>
      <w:t xml:space="preserve">WEHI </w:t>
    </w:r>
    <w:r w:rsidRPr="00842E1E">
      <w:rPr>
        <w:color w:val="0070C0"/>
      </w:rPr>
      <w:t>Indigenous Visiting Research Fellowship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B838" w14:textId="77777777" w:rsidR="004C2634" w:rsidRPr="0029061D" w:rsidRDefault="004C2634" w:rsidP="004C2634">
    <w:pPr>
      <w:pStyle w:val="Header"/>
    </w:pPr>
    <w:r>
      <w:rPr>
        <w:noProof/>
      </w:rPr>
      <w:drawing>
        <wp:inline distT="0" distB="0" distL="0" distR="0" wp14:anchorId="11A3D8C6" wp14:editId="55BFEC02">
          <wp:extent cx="1828330" cy="660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HI_logo black"/>
                  <pic:cNvPicPr>
                    <a:picLocks noChangeAspect="1" noChangeArrowheads="1"/>
                  </pic:cNvPicPr>
                </pic:nvPicPr>
                <pic:blipFill>
                  <a:blip r:embed="rId1"/>
                  <a:stretch>
                    <a:fillRect/>
                  </a:stretch>
                </pic:blipFill>
                <pic:spPr bwMode="auto">
                  <a:xfrm>
                    <a:off x="0" y="0"/>
                    <a:ext cx="1831620" cy="661588"/>
                  </a:xfrm>
                  <a:prstGeom prst="rect">
                    <a:avLst/>
                  </a:prstGeom>
                  <a:noFill/>
                  <a:ln>
                    <a:noFill/>
                  </a:ln>
                </pic:spPr>
              </pic:pic>
            </a:graphicData>
          </a:graphic>
        </wp:inline>
      </w:drawing>
    </w:r>
  </w:p>
  <w:p w14:paraId="2C8B1E34" w14:textId="77777777" w:rsidR="00563D6E" w:rsidRPr="004C2634" w:rsidRDefault="00563D6E" w:rsidP="004C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76C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584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76C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026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1AD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04CD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2B246D"/>
    <w:multiLevelType w:val="multilevel"/>
    <w:tmpl w:val="FC4CA2B0"/>
    <w:styleLink w:val="NumberedHeadings"/>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87430A"/>
    <w:multiLevelType w:val="multilevel"/>
    <w:tmpl w:val="0C09001D"/>
    <w:styleLink w:val="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519A3"/>
    <w:multiLevelType w:val="hybridMultilevel"/>
    <w:tmpl w:val="3B84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53B27"/>
    <w:multiLevelType w:val="hybridMultilevel"/>
    <w:tmpl w:val="E93E82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95F28"/>
    <w:multiLevelType w:val="multilevel"/>
    <w:tmpl w:val="8D66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4C3CB6"/>
    <w:multiLevelType w:val="hybridMultilevel"/>
    <w:tmpl w:val="9D045020"/>
    <w:lvl w:ilvl="0" w:tplc="7DD4A130">
      <w:start w:val="1"/>
      <w:numFmt w:val="bullet"/>
      <w:pStyle w:val="ListBullet2"/>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15" w15:restartNumberingAfterBreak="0">
    <w:nsid w:val="31886E8F"/>
    <w:multiLevelType w:val="hybridMultilevel"/>
    <w:tmpl w:val="80F4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D417E"/>
    <w:multiLevelType w:val="multilevel"/>
    <w:tmpl w:val="BF384DFA"/>
    <w:styleLink w:val="Numbers"/>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3163DF"/>
    <w:multiLevelType w:val="hybridMultilevel"/>
    <w:tmpl w:val="4EBA8C46"/>
    <w:lvl w:ilvl="0" w:tplc="CB8EBDE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8236F"/>
    <w:multiLevelType w:val="multilevel"/>
    <w:tmpl w:val="0C09001D"/>
    <w:styleLink w:val="BulletsandLists"/>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B22789"/>
    <w:multiLevelType w:val="multilevel"/>
    <w:tmpl w:val="5980041C"/>
    <w:lvl w:ilvl="0">
      <w:start w:val="1"/>
      <w:numFmt w:val="decimal"/>
      <w:pStyle w:val="ListNumber"/>
      <w:lvlText w:val="%1."/>
      <w:lvlJc w:val="left"/>
      <w:pPr>
        <w:ind w:left="284" w:hanging="284"/>
      </w:pPr>
      <w:rPr>
        <w:rFonts w:hint="default"/>
      </w:rPr>
    </w:lvl>
    <w:lvl w:ilvl="1">
      <w:start w:val="1"/>
      <w:numFmt w:val="lowerLetter"/>
      <w:lvlText w:val="%2."/>
      <w:lvlJc w:val="left"/>
      <w:pPr>
        <w:tabs>
          <w:tab w:val="num" w:pos="644"/>
        </w:tabs>
        <w:ind w:left="568" w:hanging="284"/>
      </w:pPr>
      <w:rPr>
        <w:rFonts w:hint="default"/>
      </w:rPr>
    </w:lvl>
    <w:lvl w:ilvl="2">
      <w:start w:val="1"/>
      <w:numFmt w:val="lowerRoman"/>
      <w:lvlText w:val="%3."/>
      <w:lvlJc w:val="right"/>
      <w:pPr>
        <w:tabs>
          <w:tab w:val="num" w:pos="928"/>
        </w:tabs>
        <w:ind w:left="852" w:hanging="284"/>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0" w15:restartNumberingAfterBreak="0">
    <w:nsid w:val="514A4E14"/>
    <w:multiLevelType w:val="multilevel"/>
    <w:tmpl w:val="307C4ABC"/>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92" w:hanging="432"/>
      </w:pPr>
      <w:rPr>
        <w:rFonts w:hint="default"/>
      </w:rPr>
    </w:lvl>
    <w:lvl w:ilvl="2">
      <w:start w:val="1"/>
      <w:numFmt w:val="decimal"/>
      <w:pStyle w:val="Numbered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D66CDA"/>
    <w:multiLevelType w:val="multilevel"/>
    <w:tmpl w:val="FC4CA2B0"/>
    <w:numStyleLink w:val="NumberedHeadings"/>
  </w:abstractNum>
  <w:abstractNum w:abstractNumId="22" w15:restartNumberingAfterBreak="0">
    <w:nsid w:val="6A88265A"/>
    <w:multiLevelType w:val="hybridMultilevel"/>
    <w:tmpl w:val="23AA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6354C"/>
    <w:multiLevelType w:val="hybridMultilevel"/>
    <w:tmpl w:val="E2E2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A0602"/>
    <w:multiLevelType w:val="multilevel"/>
    <w:tmpl w:val="3D4617A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568" w:hanging="284"/>
      </w:pPr>
      <w:rPr>
        <w:rFonts w:ascii="Brown" w:hAnsi="Brown"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2059256">
    <w:abstractNumId w:val="8"/>
  </w:num>
  <w:num w:numId="2" w16cid:durableId="1609779791">
    <w:abstractNumId w:val="7"/>
  </w:num>
  <w:num w:numId="3" w16cid:durableId="872036657">
    <w:abstractNumId w:val="6"/>
  </w:num>
  <w:num w:numId="4" w16cid:durableId="1798060227">
    <w:abstractNumId w:val="5"/>
  </w:num>
  <w:num w:numId="5" w16cid:durableId="1566725283">
    <w:abstractNumId w:val="4"/>
  </w:num>
  <w:num w:numId="6" w16cid:durableId="1437604280">
    <w:abstractNumId w:val="19"/>
  </w:num>
  <w:num w:numId="7" w16cid:durableId="250772732">
    <w:abstractNumId w:val="3"/>
  </w:num>
  <w:num w:numId="8" w16cid:durableId="1737824470">
    <w:abstractNumId w:val="2"/>
  </w:num>
  <w:num w:numId="9" w16cid:durableId="662781794">
    <w:abstractNumId w:val="1"/>
  </w:num>
  <w:num w:numId="10" w16cid:durableId="386803015">
    <w:abstractNumId w:val="0"/>
  </w:num>
  <w:num w:numId="11" w16cid:durableId="1186402050">
    <w:abstractNumId w:val="18"/>
  </w:num>
  <w:num w:numId="12" w16cid:durableId="993994886">
    <w:abstractNumId w:val="10"/>
  </w:num>
  <w:num w:numId="13" w16cid:durableId="11536065">
    <w:abstractNumId w:val="16"/>
  </w:num>
  <w:num w:numId="14" w16cid:durableId="1037197439">
    <w:abstractNumId w:val="24"/>
  </w:num>
  <w:num w:numId="15" w16cid:durableId="1504934208">
    <w:abstractNumId w:val="9"/>
  </w:num>
  <w:num w:numId="16" w16cid:durableId="1519200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131754">
    <w:abstractNumId w:val="21"/>
  </w:num>
  <w:num w:numId="18" w16cid:durableId="214121050">
    <w:abstractNumId w:val="20"/>
  </w:num>
  <w:num w:numId="19" w16cid:durableId="2000881141">
    <w:abstractNumId w:val="11"/>
  </w:num>
  <w:num w:numId="20" w16cid:durableId="1153136554">
    <w:abstractNumId w:val="23"/>
  </w:num>
  <w:num w:numId="21" w16cid:durableId="22639283">
    <w:abstractNumId w:val="17"/>
  </w:num>
  <w:num w:numId="22" w16cid:durableId="2038382687">
    <w:abstractNumId w:val="14"/>
  </w:num>
  <w:num w:numId="23" w16cid:durableId="148064320">
    <w:abstractNumId w:val="15"/>
  </w:num>
  <w:num w:numId="24" w16cid:durableId="1631084344">
    <w:abstractNumId w:val="20"/>
  </w:num>
  <w:num w:numId="25" w16cid:durableId="2062315496">
    <w:abstractNumId w:val="20"/>
  </w:num>
  <w:num w:numId="26" w16cid:durableId="62989119">
    <w:abstractNumId w:val="20"/>
  </w:num>
  <w:num w:numId="27" w16cid:durableId="1677657666">
    <w:abstractNumId w:val="13"/>
  </w:num>
  <w:num w:numId="28" w16cid:durableId="403988111">
    <w:abstractNumId w:val="22"/>
  </w:num>
  <w:num w:numId="29" w16cid:durableId="175006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za2sDQwMLY0MTRX0lEKTi0uzszPAykwNKgFAIBnzBotAAAA"/>
  </w:docVars>
  <w:rsids>
    <w:rsidRoot w:val="00BD1441"/>
    <w:rsid w:val="0000051F"/>
    <w:rsid w:val="000039C8"/>
    <w:rsid w:val="00005A35"/>
    <w:rsid w:val="000073CD"/>
    <w:rsid w:val="00014CB0"/>
    <w:rsid w:val="00014FEA"/>
    <w:rsid w:val="00015F28"/>
    <w:rsid w:val="0001684B"/>
    <w:rsid w:val="0002611B"/>
    <w:rsid w:val="00026F09"/>
    <w:rsid w:val="00031E14"/>
    <w:rsid w:val="00034FCE"/>
    <w:rsid w:val="000421D4"/>
    <w:rsid w:val="00045B28"/>
    <w:rsid w:val="0005329E"/>
    <w:rsid w:val="00055A00"/>
    <w:rsid w:val="00064C2D"/>
    <w:rsid w:val="00066173"/>
    <w:rsid w:val="00066883"/>
    <w:rsid w:val="00072DB3"/>
    <w:rsid w:val="000751FD"/>
    <w:rsid w:val="0007521B"/>
    <w:rsid w:val="000752E5"/>
    <w:rsid w:val="00090635"/>
    <w:rsid w:val="00093EAF"/>
    <w:rsid w:val="00097205"/>
    <w:rsid w:val="000A00D2"/>
    <w:rsid w:val="000A150D"/>
    <w:rsid w:val="000A5CC4"/>
    <w:rsid w:val="000A5E40"/>
    <w:rsid w:val="000A72D7"/>
    <w:rsid w:val="000B59A8"/>
    <w:rsid w:val="000C115A"/>
    <w:rsid w:val="000C4E8B"/>
    <w:rsid w:val="000C57D9"/>
    <w:rsid w:val="000D2320"/>
    <w:rsid w:val="000D634A"/>
    <w:rsid w:val="000E0EB8"/>
    <w:rsid w:val="000E15CE"/>
    <w:rsid w:val="000E23C9"/>
    <w:rsid w:val="000E2D9A"/>
    <w:rsid w:val="000F1393"/>
    <w:rsid w:val="000F744F"/>
    <w:rsid w:val="00102EEE"/>
    <w:rsid w:val="001030B1"/>
    <w:rsid w:val="0010422B"/>
    <w:rsid w:val="0010680B"/>
    <w:rsid w:val="001164A0"/>
    <w:rsid w:val="001178CD"/>
    <w:rsid w:val="00123BC9"/>
    <w:rsid w:val="00127556"/>
    <w:rsid w:val="00136662"/>
    <w:rsid w:val="001376AD"/>
    <w:rsid w:val="0015235A"/>
    <w:rsid w:val="001527EF"/>
    <w:rsid w:val="00152802"/>
    <w:rsid w:val="00154240"/>
    <w:rsid w:val="00156710"/>
    <w:rsid w:val="0016100A"/>
    <w:rsid w:val="00163089"/>
    <w:rsid w:val="00163CAB"/>
    <w:rsid w:val="00165485"/>
    <w:rsid w:val="001678BA"/>
    <w:rsid w:val="00182478"/>
    <w:rsid w:val="00184F82"/>
    <w:rsid w:val="001856EC"/>
    <w:rsid w:val="001858E2"/>
    <w:rsid w:val="001921E9"/>
    <w:rsid w:val="001A0D77"/>
    <w:rsid w:val="001A100A"/>
    <w:rsid w:val="001A6C41"/>
    <w:rsid w:val="001C281B"/>
    <w:rsid w:val="001D433A"/>
    <w:rsid w:val="001F1FCE"/>
    <w:rsid w:val="001F446D"/>
    <w:rsid w:val="00206F0A"/>
    <w:rsid w:val="00210A3D"/>
    <w:rsid w:val="00210F97"/>
    <w:rsid w:val="0021306B"/>
    <w:rsid w:val="0021449A"/>
    <w:rsid w:val="002145B5"/>
    <w:rsid w:val="002151BF"/>
    <w:rsid w:val="00215E04"/>
    <w:rsid w:val="002169D6"/>
    <w:rsid w:val="002176CC"/>
    <w:rsid w:val="002377B2"/>
    <w:rsid w:val="00240CD3"/>
    <w:rsid w:val="00241036"/>
    <w:rsid w:val="002420F7"/>
    <w:rsid w:val="00242F98"/>
    <w:rsid w:val="00247059"/>
    <w:rsid w:val="00247EC5"/>
    <w:rsid w:val="00251C86"/>
    <w:rsid w:val="00251C8A"/>
    <w:rsid w:val="00254F31"/>
    <w:rsid w:val="00257111"/>
    <w:rsid w:val="00257FA4"/>
    <w:rsid w:val="00261235"/>
    <w:rsid w:val="002621E6"/>
    <w:rsid w:val="002621F0"/>
    <w:rsid w:val="002643A2"/>
    <w:rsid w:val="00265EEB"/>
    <w:rsid w:val="00274601"/>
    <w:rsid w:val="00283EA5"/>
    <w:rsid w:val="00287D75"/>
    <w:rsid w:val="00290122"/>
    <w:rsid w:val="0029035F"/>
    <w:rsid w:val="00290571"/>
    <w:rsid w:val="00290FFB"/>
    <w:rsid w:val="0029363E"/>
    <w:rsid w:val="0029511E"/>
    <w:rsid w:val="002961F5"/>
    <w:rsid w:val="002A2061"/>
    <w:rsid w:val="002A3AF2"/>
    <w:rsid w:val="002A4767"/>
    <w:rsid w:val="002A5261"/>
    <w:rsid w:val="002A65ED"/>
    <w:rsid w:val="002A6F9E"/>
    <w:rsid w:val="002A7DE7"/>
    <w:rsid w:val="002B022C"/>
    <w:rsid w:val="002B2971"/>
    <w:rsid w:val="002B2D28"/>
    <w:rsid w:val="002C4FE8"/>
    <w:rsid w:val="002D1377"/>
    <w:rsid w:val="002E0E9B"/>
    <w:rsid w:val="002E1BA1"/>
    <w:rsid w:val="002E26EE"/>
    <w:rsid w:val="002E4EF3"/>
    <w:rsid w:val="002F4E57"/>
    <w:rsid w:val="002F6035"/>
    <w:rsid w:val="002F6CCF"/>
    <w:rsid w:val="00300396"/>
    <w:rsid w:val="00302041"/>
    <w:rsid w:val="00303086"/>
    <w:rsid w:val="00303E60"/>
    <w:rsid w:val="00305171"/>
    <w:rsid w:val="00305431"/>
    <w:rsid w:val="00305E39"/>
    <w:rsid w:val="00310651"/>
    <w:rsid w:val="003144B9"/>
    <w:rsid w:val="0031740C"/>
    <w:rsid w:val="00324359"/>
    <w:rsid w:val="0032727C"/>
    <w:rsid w:val="0033522D"/>
    <w:rsid w:val="00344E6A"/>
    <w:rsid w:val="0034680A"/>
    <w:rsid w:val="00352D1E"/>
    <w:rsid w:val="00353B8B"/>
    <w:rsid w:val="00355A13"/>
    <w:rsid w:val="0036011D"/>
    <w:rsid w:val="003607EE"/>
    <w:rsid w:val="00361E20"/>
    <w:rsid w:val="003631BB"/>
    <w:rsid w:val="003673A8"/>
    <w:rsid w:val="0037187C"/>
    <w:rsid w:val="0037259B"/>
    <w:rsid w:val="00373BBF"/>
    <w:rsid w:val="0037623F"/>
    <w:rsid w:val="00376775"/>
    <w:rsid w:val="0037721D"/>
    <w:rsid w:val="00380B2D"/>
    <w:rsid w:val="003845BA"/>
    <w:rsid w:val="00395563"/>
    <w:rsid w:val="003974FC"/>
    <w:rsid w:val="00397827"/>
    <w:rsid w:val="00397DE4"/>
    <w:rsid w:val="003A106A"/>
    <w:rsid w:val="003A56BC"/>
    <w:rsid w:val="003B7A9F"/>
    <w:rsid w:val="003C4D72"/>
    <w:rsid w:val="003D06F5"/>
    <w:rsid w:val="003D23A3"/>
    <w:rsid w:val="003D4927"/>
    <w:rsid w:val="003D5856"/>
    <w:rsid w:val="003D7CAA"/>
    <w:rsid w:val="003E26D5"/>
    <w:rsid w:val="003E2BF0"/>
    <w:rsid w:val="003F17D1"/>
    <w:rsid w:val="003F40B3"/>
    <w:rsid w:val="003F7350"/>
    <w:rsid w:val="003F7FCA"/>
    <w:rsid w:val="00402DE1"/>
    <w:rsid w:val="00403A70"/>
    <w:rsid w:val="004100DF"/>
    <w:rsid w:val="00414415"/>
    <w:rsid w:val="004145A4"/>
    <w:rsid w:val="00425199"/>
    <w:rsid w:val="004410AE"/>
    <w:rsid w:val="00442AA0"/>
    <w:rsid w:val="00443D62"/>
    <w:rsid w:val="004461EC"/>
    <w:rsid w:val="00452691"/>
    <w:rsid w:val="00457714"/>
    <w:rsid w:val="00463B62"/>
    <w:rsid w:val="004702EA"/>
    <w:rsid w:val="00471737"/>
    <w:rsid w:val="00471E13"/>
    <w:rsid w:val="00476533"/>
    <w:rsid w:val="00476C20"/>
    <w:rsid w:val="00482528"/>
    <w:rsid w:val="00483736"/>
    <w:rsid w:val="00485D86"/>
    <w:rsid w:val="00486BFE"/>
    <w:rsid w:val="004917C8"/>
    <w:rsid w:val="00492372"/>
    <w:rsid w:val="00492EBF"/>
    <w:rsid w:val="00493861"/>
    <w:rsid w:val="004973B1"/>
    <w:rsid w:val="004A01D8"/>
    <w:rsid w:val="004A6404"/>
    <w:rsid w:val="004B4FDA"/>
    <w:rsid w:val="004C2634"/>
    <w:rsid w:val="004C38E8"/>
    <w:rsid w:val="004C3DAB"/>
    <w:rsid w:val="004C5381"/>
    <w:rsid w:val="004C6240"/>
    <w:rsid w:val="004D2B41"/>
    <w:rsid w:val="004E1B27"/>
    <w:rsid w:val="004E28C6"/>
    <w:rsid w:val="004E66B9"/>
    <w:rsid w:val="004E7FAF"/>
    <w:rsid w:val="004F138F"/>
    <w:rsid w:val="004F2EB4"/>
    <w:rsid w:val="00501098"/>
    <w:rsid w:val="0050216E"/>
    <w:rsid w:val="00510F9F"/>
    <w:rsid w:val="005126C5"/>
    <w:rsid w:val="00512F39"/>
    <w:rsid w:val="0051471C"/>
    <w:rsid w:val="005222EA"/>
    <w:rsid w:val="00524711"/>
    <w:rsid w:val="00525F3E"/>
    <w:rsid w:val="0053634F"/>
    <w:rsid w:val="00536B85"/>
    <w:rsid w:val="00537D3B"/>
    <w:rsid w:val="00542C9E"/>
    <w:rsid w:val="005461B4"/>
    <w:rsid w:val="00546F14"/>
    <w:rsid w:val="00552DE1"/>
    <w:rsid w:val="005533AA"/>
    <w:rsid w:val="005548C6"/>
    <w:rsid w:val="00556255"/>
    <w:rsid w:val="005566EC"/>
    <w:rsid w:val="0055758E"/>
    <w:rsid w:val="005602FF"/>
    <w:rsid w:val="00563D6E"/>
    <w:rsid w:val="00570B6C"/>
    <w:rsid w:val="00572C88"/>
    <w:rsid w:val="00581201"/>
    <w:rsid w:val="00583346"/>
    <w:rsid w:val="0058369E"/>
    <w:rsid w:val="00585CB2"/>
    <w:rsid w:val="00586652"/>
    <w:rsid w:val="00594496"/>
    <w:rsid w:val="005947FD"/>
    <w:rsid w:val="00597D2B"/>
    <w:rsid w:val="005A1DA3"/>
    <w:rsid w:val="005A29E6"/>
    <w:rsid w:val="005B5252"/>
    <w:rsid w:val="005B67E2"/>
    <w:rsid w:val="005B6882"/>
    <w:rsid w:val="005C313B"/>
    <w:rsid w:val="005C4805"/>
    <w:rsid w:val="005C4B13"/>
    <w:rsid w:val="005D3939"/>
    <w:rsid w:val="005D5BE5"/>
    <w:rsid w:val="005D6553"/>
    <w:rsid w:val="005D6B6A"/>
    <w:rsid w:val="005D707B"/>
    <w:rsid w:val="005E37C2"/>
    <w:rsid w:val="005E6360"/>
    <w:rsid w:val="005F1D39"/>
    <w:rsid w:val="005F4138"/>
    <w:rsid w:val="005F447E"/>
    <w:rsid w:val="005F5B12"/>
    <w:rsid w:val="00600607"/>
    <w:rsid w:val="0060481D"/>
    <w:rsid w:val="00604A58"/>
    <w:rsid w:val="00606205"/>
    <w:rsid w:val="0062313C"/>
    <w:rsid w:val="006379A8"/>
    <w:rsid w:val="00641A45"/>
    <w:rsid w:val="00644F4E"/>
    <w:rsid w:val="00646C1C"/>
    <w:rsid w:val="00650D55"/>
    <w:rsid w:val="006546B8"/>
    <w:rsid w:val="006548B2"/>
    <w:rsid w:val="00654C83"/>
    <w:rsid w:val="00655EC9"/>
    <w:rsid w:val="006562C7"/>
    <w:rsid w:val="0065767E"/>
    <w:rsid w:val="00664C18"/>
    <w:rsid w:val="00664EAC"/>
    <w:rsid w:val="00665521"/>
    <w:rsid w:val="0066570C"/>
    <w:rsid w:val="00666B4A"/>
    <w:rsid w:val="00675583"/>
    <w:rsid w:val="0067788C"/>
    <w:rsid w:val="006804D7"/>
    <w:rsid w:val="00682929"/>
    <w:rsid w:val="00682963"/>
    <w:rsid w:val="00684CC0"/>
    <w:rsid w:val="00685D78"/>
    <w:rsid w:val="00685F2C"/>
    <w:rsid w:val="00690D73"/>
    <w:rsid w:val="00696B8C"/>
    <w:rsid w:val="006A0542"/>
    <w:rsid w:val="006A5D83"/>
    <w:rsid w:val="006B1078"/>
    <w:rsid w:val="006B4BAA"/>
    <w:rsid w:val="006B667A"/>
    <w:rsid w:val="006C3782"/>
    <w:rsid w:val="006C4A53"/>
    <w:rsid w:val="006C613A"/>
    <w:rsid w:val="006C6725"/>
    <w:rsid w:val="006D3F2F"/>
    <w:rsid w:val="006E3536"/>
    <w:rsid w:val="006E396B"/>
    <w:rsid w:val="006E4B8E"/>
    <w:rsid w:val="006E6302"/>
    <w:rsid w:val="006E6AAC"/>
    <w:rsid w:val="006E7A97"/>
    <w:rsid w:val="006F6E55"/>
    <w:rsid w:val="006F7B43"/>
    <w:rsid w:val="007076AE"/>
    <w:rsid w:val="00710972"/>
    <w:rsid w:val="00713705"/>
    <w:rsid w:val="00713915"/>
    <w:rsid w:val="00714488"/>
    <w:rsid w:val="0071477A"/>
    <w:rsid w:val="007155A9"/>
    <w:rsid w:val="00717BEC"/>
    <w:rsid w:val="00721B0A"/>
    <w:rsid w:val="00721C22"/>
    <w:rsid w:val="00721D0C"/>
    <w:rsid w:val="007267C3"/>
    <w:rsid w:val="00726810"/>
    <w:rsid w:val="00735F88"/>
    <w:rsid w:val="00736945"/>
    <w:rsid w:val="00742E32"/>
    <w:rsid w:val="0076039C"/>
    <w:rsid w:val="00764429"/>
    <w:rsid w:val="00773E2E"/>
    <w:rsid w:val="00774030"/>
    <w:rsid w:val="00776AFB"/>
    <w:rsid w:val="00781D8C"/>
    <w:rsid w:val="00783FBF"/>
    <w:rsid w:val="00784283"/>
    <w:rsid w:val="007847BA"/>
    <w:rsid w:val="0078696D"/>
    <w:rsid w:val="00791353"/>
    <w:rsid w:val="0079255F"/>
    <w:rsid w:val="007941A0"/>
    <w:rsid w:val="0079772E"/>
    <w:rsid w:val="007A0A53"/>
    <w:rsid w:val="007A28C8"/>
    <w:rsid w:val="007A5633"/>
    <w:rsid w:val="007A6A18"/>
    <w:rsid w:val="007A720B"/>
    <w:rsid w:val="007A7800"/>
    <w:rsid w:val="007B1EE5"/>
    <w:rsid w:val="007B6B41"/>
    <w:rsid w:val="007B6C56"/>
    <w:rsid w:val="007B79FE"/>
    <w:rsid w:val="007C3D21"/>
    <w:rsid w:val="007C664B"/>
    <w:rsid w:val="007D1B17"/>
    <w:rsid w:val="007D679E"/>
    <w:rsid w:val="007D71F4"/>
    <w:rsid w:val="007D743C"/>
    <w:rsid w:val="007E2EA4"/>
    <w:rsid w:val="007E6ADD"/>
    <w:rsid w:val="007F4AE8"/>
    <w:rsid w:val="007F7E3C"/>
    <w:rsid w:val="008120A9"/>
    <w:rsid w:val="0081248D"/>
    <w:rsid w:val="00815B55"/>
    <w:rsid w:val="00817493"/>
    <w:rsid w:val="00821145"/>
    <w:rsid w:val="008326A5"/>
    <w:rsid w:val="00833C58"/>
    <w:rsid w:val="00835FE1"/>
    <w:rsid w:val="00842E1E"/>
    <w:rsid w:val="0084323B"/>
    <w:rsid w:val="00845503"/>
    <w:rsid w:val="00845FA3"/>
    <w:rsid w:val="00853377"/>
    <w:rsid w:val="008572B9"/>
    <w:rsid w:val="00861BB7"/>
    <w:rsid w:val="00867295"/>
    <w:rsid w:val="00870AF3"/>
    <w:rsid w:val="00872061"/>
    <w:rsid w:val="00874A17"/>
    <w:rsid w:val="008752A0"/>
    <w:rsid w:val="008768BD"/>
    <w:rsid w:val="00881BA9"/>
    <w:rsid w:val="0088509C"/>
    <w:rsid w:val="008A5033"/>
    <w:rsid w:val="008B179B"/>
    <w:rsid w:val="008B6325"/>
    <w:rsid w:val="008C039E"/>
    <w:rsid w:val="008C0801"/>
    <w:rsid w:val="008C3FE4"/>
    <w:rsid w:val="008C46C1"/>
    <w:rsid w:val="008C7B61"/>
    <w:rsid w:val="008E04D1"/>
    <w:rsid w:val="008E4F33"/>
    <w:rsid w:val="008E5101"/>
    <w:rsid w:val="008F652F"/>
    <w:rsid w:val="0090741B"/>
    <w:rsid w:val="00916E72"/>
    <w:rsid w:val="00924F6D"/>
    <w:rsid w:val="00926A44"/>
    <w:rsid w:val="00930540"/>
    <w:rsid w:val="00936068"/>
    <w:rsid w:val="009367B1"/>
    <w:rsid w:val="009371E8"/>
    <w:rsid w:val="009438B5"/>
    <w:rsid w:val="00944A5C"/>
    <w:rsid w:val="00947860"/>
    <w:rsid w:val="0095295E"/>
    <w:rsid w:val="00954D71"/>
    <w:rsid w:val="00956898"/>
    <w:rsid w:val="009615D4"/>
    <w:rsid w:val="00965B8E"/>
    <w:rsid w:val="00972E98"/>
    <w:rsid w:val="009810B7"/>
    <w:rsid w:val="009855AF"/>
    <w:rsid w:val="009861D3"/>
    <w:rsid w:val="00986CC8"/>
    <w:rsid w:val="00991266"/>
    <w:rsid w:val="009955BF"/>
    <w:rsid w:val="009A1CB9"/>
    <w:rsid w:val="009A2F17"/>
    <w:rsid w:val="009B342F"/>
    <w:rsid w:val="009C0CA7"/>
    <w:rsid w:val="009C4E34"/>
    <w:rsid w:val="009C7A91"/>
    <w:rsid w:val="009CF798"/>
    <w:rsid w:val="009D0F4B"/>
    <w:rsid w:val="009D7371"/>
    <w:rsid w:val="009D7C2E"/>
    <w:rsid w:val="009E224A"/>
    <w:rsid w:val="009E6665"/>
    <w:rsid w:val="009E6C92"/>
    <w:rsid w:val="009E7DE5"/>
    <w:rsid w:val="009F5BD9"/>
    <w:rsid w:val="009F6210"/>
    <w:rsid w:val="00A0129F"/>
    <w:rsid w:val="00A02421"/>
    <w:rsid w:val="00A03C6E"/>
    <w:rsid w:val="00A04908"/>
    <w:rsid w:val="00A04DEF"/>
    <w:rsid w:val="00A04ED8"/>
    <w:rsid w:val="00A10D9D"/>
    <w:rsid w:val="00A14D6B"/>
    <w:rsid w:val="00A1532A"/>
    <w:rsid w:val="00A23C2E"/>
    <w:rsid w:val="00A24CF2"/>
    <w:rsid w:val="00A27379"/>
    <w:rsid w:val="00A2738F"/>
    <w:rsid w:val="00A2777A"/>
    <w:rsid w:val="00A3244D"/>
    <w:rsid w:val="00A338B9"/>
    <w:rsid w:val="00A33BC7"/>
    <w:rsid w:val="00A408CD"/>
    <w:rsid w:val="00A41FBA"/>
    <w:rsid w:val="00A42AEC"/>
    <w:rsid w:val="00A43234"/>
    <w:rsid w:val="00A43CFC"/>
    <w:rsid w:val="00A4725A"/>
    <w:rsid w:val="00A508C9"/>
    <w:rsid w:val="00A56CE6"/>
    <w:rsid w:val="00A60215"/>
    <w:rsid w:val="00A602D6"/>
    <w:rsid w:val="00A61099"/>
    <w:rsid w:val="00A641A9"/>
    <w:rsid w:val="00A65779"/>
    <w:rsid w:val="00A66896"/>
    <w:rsid w:val="00A80F4E"/>
    <w:rsid w:val="00A82D08"/>
    <w:rsid w:val="00A82E6F"/>
    <w:rsid w:val="00A847CA"/>
    <w:rsid w:val="00A84896"/>
    <w:rsid w:val="00A85DC8"/>
    <w:rsid w:val="00A94298"/>
    <w:rsid w:val="00A95B98"/>
    <w:rsid w:val="00AA6EE1"/>
    <w:rsid w:val="00AB00B2"/>
    <w:rsid w:val="00AB3EA9"/>
    <w:rsid w:val="00AB4D42"/>
    <w:rsid w:val="00AC1EE9"/>
    <w:rsid w:val="00AC572B"/>
    <w:rsid w:val="00AD706B"/>
    <w:rsid w:val="00AE1BE5"/>
    <w:rsid w:val="00AE2E28"/>
    <w:rsid w:val="00AE3C2E"/>
    <w:rsid w:val="00AF0D00"/>
    <w:rsid w:val="00AF212B"/>
    <w:rsid w:val="00AF52A1"/>
    <w:rsid w:val="00B03B9F"/>
    <w:rsid w:val="00B173BF"/>
    <w:rsid w:val="00B1C8DC"/>
    <w:rsid w:val="00B21355"/>
    <w:rsid w:val="00B2542B"/>
    <w:rsid w:val="00B32EC2"/>
    <w:rsid w:val="00B3655F"/>
    <w:rsid w:val="00B444A7"/>
    <w:rsid w:val="00B471CB"/>
    <w:rsid w:val="00B555AE"/>
    <w:rsid w:val="00B5597B"/>
    <w:rsid w:val="00B62D5B"/>
    <w:rsid w:val="00B6695E"/>
    <w:rsid w:val="00B66B2F"/>
    <w:rsid w:val="00B72A92"/>
    <w:rsid w:val="00B76AF1"/>
    <w:rsid w:val="00B81818"/>
    <w:rsid w:val="00B86C72"/>
    <w:rsid w:val="00B86C9E"/>
    <w:rsid w:val="00B87859"/>
    <w:rsid w:val="00B97C11"/>
    <w:rsid w:val="00BA0F4A"/>
    <w:rsid w:val="00BA3087"/>
    <w:rsid w:val="00BA3C03"/>
    <w:rsid w:val="00BA41AE"/>
    <w:rsid w:val="00BA6B2B"/>
    <w:rsid w:val="00BA7623"/>
    <w:rsid w:val="00BB66E2"/>
    <w:rsid w:val="00BB686E"/>
    <w:rsid w:val="00BC265B"/>
    <w:rsid w:val="00BC56FC"/>
    <w:rsid w:val="00BC7354"/>
    <w:rsid w:val="00BD1441"/>
    <w:rsid w:val="00BD2EBE"/>
    <w:rsid w:val="00BE3311"/>
    <w:rsid w:val="00BE4333"/>
    <w:rsid w:val="00BE70F1"/>
    <w:rsid w:val="00BE7C1C"/>
    <w:rsid w:val="00BF2609"/>
    <w:rsid w:val="00BF7103"/>
    <w:rsid w:val="00C01E68"/>
    <w:rsid w:val="00C07233"/>
    <w:rsid w:val="00C11924"/>
    <w:rsid w:val="00C1494D"/>
    <w:rsid w:val="00C17D2E"/>
    <w:rsid w:val="00C36525"/>
    <w:rsid w:val="00C366A7"/>
    <w:rsid w:val="00C5339D"/>
    <w:rsid w:val="00C5679D"/>
    <w:rsid w:val="00C56EEF"/>
    <w:rsid w:val="00C62888"/>
    <w:rsid w:val="00C652E3"/>
    <w:rsid w:val="00C80D8D"/>
    <w:rsid w:val="00C82553"/>
    <w:rsid w:val="00C842C4"/>
    <w:rsid w:val="00C878CD"/>
    <w:rsid w:val="00C918DC"/>
    <w:rsid w:val="00C9398A"/>
    <w:rsid w:val="00C949C2"/>
    <w:rsid w:val="00C9565C"/>
    <w:rsid w:val="00CB3CC3"/>
    <w:rsid w:val="00CB7EC9"/>
    <w:rsid w:val="00CC1365"/>
    <w:rsid w:val="00CC5A4B"/>
    <w:rsid w:val="00CC64D9"/>
    <w:rsid w:val="00CC7B6E"/>
    <w:rsid w:val="00CD61EB"/>
    <w:rsid w:val="00CD6CEB"/>
    <w:rsid w:val="00CD741F"/>
    <w:rsid w:val="00CE1248"/>
    <w:rsid w:val="00CF0620"/>
    <w:rsid w:val="00CF18D7"/>
    <w:rsid w:val="00CF33E3"/>
    <w:rsid w:val="00CF7BE4"/>
    <w:rsid w:val="00D0105D"/>
    <w:rsid w:val="00D05B61"/>
    <w:rsid w:val="00D104C9"/>
    <w:rsid w:val="00D114F7"/>
    <w:rsid w:val="00D15BAE"/>
    <w:rsid w:val="00D179C3"/>
    <w:rsid w:val="00D179F4"/>
    <w:rsid w:val="00D20C8A"/>
    <w:rsid w:val="00D2125B"/>
    <w:rsid w:val="00D218C7"/>
    <w:rsid w:val="00D249E7"/>
    <w:rsid w:val="00D31CDB"/>
    <w:rsid w:val="00D33E7C"/>
    <w:rsid w:val="00D370A8"/>
    <w:rsid w:val="00D37E68"/>
    <w:rsid w:val="00D43597"/>
    <w:rsid w:val="00D43B67"/>
    <w:rsid w:val="00D45892"/>
    <w:rsid w:val="00D45BDE"/>
    <w:rsid w:val="00D473BF"/>
    <w:rsid w:val="00D507DD"/>
    <w:rsid w:val="00D51B94"/>
    <w:rsid w:val="00D53E52"/>
    <w:rsid w:val="00D55F6D"/>
    <w:rsid w:val="00D604E7"/>
    <w:rsid w:val="00D64D3C"/>
    <w:rsid w:val="00D65C80"/>
    <w:rsid w:val="00D668F8"/>
    <w:rsid w:val="00D676DF"/>
    <w:rsid w:val="00D70E32"/>
    <w:rsid w:val="00D715EE"/>
    <w:rsid w:val="00D8003A"/>
    <w:rsid w:val="00D857AE"/>
    <w:rsid w:val="00DA6FFD"/>
    <w:rsid w:val="00DB5E17"/>
    <w:rsid w:val="00DC0E82"/>
    <w:rsid w:val="00DD10AF"/>
    <w:rsid w:val="00DD61DE"/>
    <w:rsid w:val="00DD76D2"/>
    <w:rsid w:val="00DE0390"/>
    <w:rsid w:val="00DE2609"/>
    <w:rsid w:val="00DE2736"/>
    <w:rsid w:val="00DF2BBE"/>
    <w:rsid w:val="00E00035"/>
    <w:rsid w:val="00E0443F"/>
    <w:rsid w:val="00E07D4B"/>
    <w:rsid w:val="00E125C3"/>
    <w:rsid w:val="00E17644"/>
    <w:rsid w:val="00E17A2D"/>
    <w:rsid w:val="00E216DD"/>
    <w:rsid w:val="00E21BD5"/>
    <w:rsid w:val="00E307DA"/>
    <w:rsid w:val="00E32F93"/>
    <w:rsid w:val="00E33D67"/>
    <w:rsid w:val="00E41780"/>
    <w:rsid w:val="00E60BB6"/>
    <w:rsid w:val="00E60D63"/>
    <w:rsid w:val="00E61CA0"/>
    <w:rsid w:val="00E62FBF"/>
    <w:rsid w:val="00E65CFA"/>
    <w:rsid w:val="00E66AF5"/>
    <w:rsid w:val="00E824F3"/>
    <w:rsid w:val="00E828B6"/>
    <w:rsid w:val="00E86317"/>
    <w:rsid w:val="00E90C34"/>
    <w:rsid w:val="00E924E2"/>
    <w:rsid w:val="00E927FA"/>
    <w:rsid w:val="00E92BDD"/>
    <w:rsid w:val="00EA7474"/>
    <w:rsid w:val="00EA7C1A"/>
    <w:rsid w:val="00EC1F9B"/>
    <w:rsid w:val="00EC5441"/>
    <w:rsid w:val="00EC57AA"/>
    <w:rsid w:val="00EC7EB3"/>
    <w:rsid w:val="00ED3C95"/>
    <w:rsid w:val="00ED5DA5"/>
    <w:rsid w:val="00ED6F4A"/>
    <w:rsid w:val="00EE6933"/>
    <w:rsid w:val="00EF0131"/>
    <w:rsid w:val="00EF4771"/>
    <w:rsid w:val="00F010CC"/>
    <w:rsid w:val="00F041FD"/>
    <w:rsid w:val="00F0471C"/>
    <w:rsid w:val="00F12B84"/>
    <w:rsid w:val="00F13D0D"/>
    <w:rsid w:val="00F162D4"/>
    <w:rsid w:val="00F2203C"/>
    <w:rsid w:val="00F26490"/>
    <w:rsid w:val="00F31EB8"/>
    <w:rsid w:val="00F3371F"/>
    <w:rsid w:val="00F35CC0"/>
    <w:rsid w:val="00F35E26"/>
    <w:rsid w:val="00F40230"/>
    <w:rsid w:val="00F43403"/>
    <w:rsid w:val="00F46860"/>
    <w:rsid w:val="00F4702C"/>
    <w:rsid w:val="00F50BA6"/>
    <w:rsid w:val="00F65016"/>
    <w:rsid w:val="00F653FF"/>
    <w:rsid w:val="00F6583D"/>
    <w:rsid w:val="00F67B5E"/>
    <w:rsid w:val="00F716E5"/>
    <w:rsid w:val="00F7174F"/>
    <w:rsid w:val="00F75DD2"/>
    <w:rsid w:val="00F833C5"/>
    <w:rsid w:val="00F83BB9"/>
    <w:rsid w:val="00F84853"/>
    <w:rsid w:val="00F8516F"/>
    <w:rsid w:val="00F85DCB"/>
    <w:rsid w:val="00F87B07"/>
    <w:rsid w:val="00F91CD4"/>
    <w:rsid w:val="00F96A59"/>
    <w:rsid w:val="00FA22E6"/>
    <w:rsid w:val="00FA308E"/>
    <w:rsid w:val="00FA77C0"/>
    <w:rsid w:val="00FA7E99"/>
    <w:rsid w:val="00FB19D3"/>
    <w:rsid w:val="00FB48E7"/>
    <w:rsid w:val="00FB5E5F"/>
    <w:rsid w:val="00FC10E0"/>
    <w:rsid w:val="00FC2D8B"/>
    <w:rsid w:val="00FC4121"/>
    <w:rsid w:val="00FD0A27"/>
    <w:rsid w:val="00FD1FE5"/>
    <w:rsid w:val="00FD6865"/>
    <w:rsid w:val="00FD6C0A"/>
    <w:rsid w:val="00FE5B76"/>
    <w:rsid w:val="00FE5FE4"/>
    <w:rsid w:val="00FE70B7"/>
    <w:rsid w:val="00FF1690"/>
    <w:rsid w:val="00FF3665"/>
    <w:rsid w:val="00FF76E1"/>
    <w:rsid w:val="02C5310E"/>
    <w:rsid w:val="03620C71"/>
    <w:rsid w:val="0A8E84F8"/>
    <w:rsid w:val="0B188027"/>
    <w:rsid w:val="0E3F17E8"/>
    <w:rsid w:val="0EFD8B2C"/>
    <w:rsid w:val="11312A43"/>
    <w:rsid w:val="25074916"/>
    <w:rsid w:val="2D9BB161"/>
    <w:rsid w:val="330A3F48"/>
    <w:rsid w:val="37664DEA"/>
    <w:rsid w:val="41CB9867"/>
    <w:rsid w:val="42753A67"/>
    <w:rsid w:val="43A56F4B"/>
    <w:rsid w:val="447CE92E"/>
    <w:rsid w:val="448822B1"/>
    <w:rsid w:val="4DE3BBA0"/>
    <w:rsid w:val="51771261"/>
    <w:rsid w:val="59AF2D35"/>
    <w:rsid w:val="5A6DA079"/>
    <w:rsid w:val="5D2457B1"/>
    <w:rsid w:val="5D4AE190"/>
    <w:rsid w:val="622B9C13"/>
    <w:rsid w:val="651DAE6E"/>
    <w:rsid w:val="66F78552"/>
    <w:rsid w:val="68D15C36"/>
    <w:rsid w:val="6B7E77A2"/>
    <w:rsid w:val="7135D1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3575"/>
  <w15:chartTrackingRefBased/>
  <w15:docId w15:val="{CE930E48-591B-9241-B010-A7F2CFC4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7BE4"/>
    <w:pPr>
      <w:spacing w:after="120" w:line="240" w:lineRule="auto"/>
    </w:pPr>
    <w:rPr>
      <w:rFonts w:ascii="Helvetica" w:hAnsi="Helvetica"/>
    </w:rPr>
  </w:style>
  <w:style w:type="paragraph" w:styleId="Heading1">
    <w:name w:val="heading 1"/>
    <w:basedOn w:val="Normal"/>
    <w:next w:val="Normal"/>
    <w:link w:val="Heading1Char"/>
    <w:uiPriority w:val="9"/>
    <w:qFormat/>
    <w:rsid w:val="00965B8E"/>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64429"/>
    <w:pPr>
      <w:keepNext/>
      <w:keepLines/>
      <w:spacing w:before="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9C0CA7"/>
    <w:pPr>
      <w:keepNext/>
      <w:keepLines/>
      <w:spacing w:before="120" w:after="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A04DEF"/>
    <w:pPr>
      <w:keepNext/>
      <w:keepLines/>
      <w:spacing w:before="1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E07D4B"/>
    <w:pPr>
      <w:keepNext/>
      <w:keepLines/>
      <w:spacing w:before="40" w:after="0"/>
      <w:outlineLvl w:val="4"/>
    </w:pPr>
    <w:rPr>
      <w:rFonts w:eastAsiaTheme="majorEastAsia" w:cstheme="majorBidi"/>
      <w:color w:val="808080" w:themeColor="background1" w:themeShade="80"/>
    </w:rPr>
  </w:style>
  <w:style w:type="paragraph" w:styleId="Heading6">
    <w:name w:val="heading 6"/>
    <w:basedOn w:val="Normal"/>
    <w:next w:val="Normal"/>
    <w:link w:val="Heading6Char"/>
    <w:autoRedefine/>
    <w:uiPriority w:val="9"/>
    <w:unhideWhenUsed/>
    <w:qFormat/>
    <w:rsid w:val="00E07D4B"/>
    <w:pPr>
      <w:keepNext/>
      <w:keepLines/>
      <w:spacing w:before="40" w:after="0"/>
      <w:outlineLvl w:val="5"/>
    </w:pPr>
    <w:rPr>
      <w:rFonts w:eastAsiaTheme="majorEastAsia" w:cstheme="majorBidi"/>
      <w:color w:val="808080" w:themeColor="background1" w:themeShade="80"/>
    </w:rPr>
  </w:style>
  <w:style w:type="paragraph" w:styleId="Heading7">
    <w:name w:val="heading 7"/>
    <w:basedOn w:val="Normal"/>
    <w:next w:val="Normal"/>
    <w:link w:val="Heading7Char"/>
    <w:uiPriority w:val="9"/>
    <w:unhideWhenUsed/>
    <w:qFormat/>
    <w:rsid w:val="00E07D4B"/>
    <w:pPr>
      <w:keepNext/>
      <w:keepLines/>
      <w:spacing w:before="40" w:after="0"/>
      <w:outlineLvl w:val="6"/>
    </w:pPr>
    <w:rPr>
      <w:rFonts w:eastAsiaTheme="majorEastAsia" w:cstheme="majorBidi"/>
      <w:i/>
      <w:iCs/>
      <w:color w:val="808080" w:themeColor="background1" w:themeShade="80"/>
    </w:rPr>
  </w:style>
  <w:style w:type="paragraph" w:styleId="Heading8">
    <w:name w:val="heading 8"/>
    <w:basedOn w:val="Normal"/>
    <w:next w:val="Normal"/>
    <w:link w:val="Heading8Char"/>
    <w:uiPriority w:val="9"/>
    <w:unhideWhenUsed/>
    <w:qFormat/>
    <w:rsid w:val="00E07D4B"/>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586652"/>
  </w:style>
  <w:style w:type="character" w:customStyle="1" w:styleId="DateChar">
    <w:name w:val="Date Char"/>
    <w:basedOn w:val="DefaultParagraphFont"/>
    <w:link w:val="Date"/>
    <w:uiPriority w:val="99"/>
    <w:rsid w:val="00586652"/>
    <w:rPr>
      <w:sz w:val="18"/>
    </w:rPr>
  </w:style>
  <w:style w:type="paragraph" w:styleId="NoSpacing">
    <w:name w:val="No Spacing"/>
    <w:uiPriority w:val="1"/>
    <w:qFormat/>
    <w:rsid w:val="00E07D4B"/>
    <w:pPr>
      <w:spacing w:after="0" w:line="240" w:lineRule="auto"/>
    </w:pPr>
    <w:rPr>
      <w:rFonts w:ascii="Helvetica" w:hAnsi="Helvetica"/>
    </w:rPr>
  </w:style>
  <w:style w:type="paragraph" w:customStyle="1" w:styleId="Address">
    <w:name w:val="Address"/>
    <w:basedOn w:val="Normal"/>
    <w:next w:val="Normal"/>
    <w:autoRedefine/>
    <w:qFormat/>
    <w:rsid w:val="00E07D4B"/>
    <w:pPr>
      <w:spacing w:after="360"/>
      <w:contextualSpacing/>
    </w:pPr>
  </w:style>
  <w:style w:type="paragraph" w:customStyle="1" w:styleId="Sign-off">
    <w:name w:val="Sign-off"/>
    <w:basedOn w:val="NoSpacing"/>
    <w:next w:val="Normal"/>
    <w:autoRedefine/>
    <w:qFormat/>
    <w:rsid w:val="00E07D4B"/>
  </w:style>
  <w:style w:type="paragraph" w:styleId="ListBullet">
    <w:name w:val="List Bullet"/>
    <w:basedOn w:val="Normal"/>
    <w:autoRedefine/>
    <w:uiPriority w:val="99"/>
    <w:unhideWhenUsed/>
    <w:qFormat/>
    <w:rsid w:val="007E2EA4"/>
    <w:pPr>
      <w:numPr>
        <w:numId w:val="14"/>
      </w:numPr>
      <w:contextualSpacing/>
    </w:pPr>
  </w:style>
  <w:style w:type="paragraph" w:styleId="ListBullet2">
    <w:name w:val="List Bullet 2"/>
    <w:basedOn w:val="Normal"/>
    <w:autoRedefine/>
    <w:uiPriority w:val="99"/>
    <w:unhideWhenUsed/>
    <w:qFormat/>
    <w:rsid w:val="00E07D4B"/>
    <w:pPr>
      <w:numPr>
        <w:numId w:val="22"/>
      </w:numPr>
      <w:contextualSpacing/>
    </w:pPr>
  </w:style>
  <w:style w:type="paragraph" w:styleId="ListNumber">
    <w:name w:val="List Number"/>
    <w:basedOn w:val="Normal"/>
    <w:uiPriority w:val="99"/>
    <w:unhideWhenUsed/>
    <w:qFormat/>
    <w:rsid w:val="00E07D4B"/>
    <w:pPr>
      <w:numPr>
        <w:numId w:val="6"/>
      </w:numPr>
      <w:contextualSpacing/>
    </w:pPr>
  </w:style>
  <w:style w:type="numbering" w:customStyle="1" w:styleId="BulletsandLists">
    <w:name w:val="Bullets and Lists"/>
    <w:uiPriority w:val="99"/>
    <w:rsid w:val="00594496"/>
    <w:pPr>
      <w:numPr>
        <w:numId w:val="11"/>
      </w:numPr>
    </w:pPr>
  </w:style>
  <w:style w:type="character" w:customStyle="1" w:styleId="Heading1Char">
    <w:name w:val="Heading 1 Char"/>
    <w:basedOn w:val="DefaultParagraphFont"/>
    <w:link w:val="Heading1"/>
    <w:uiPriority w:val="9"/>
    <w:rsid w:val="00965B8E"/>
    <w:rPr>
      <w:rFonts w:ascii="Helvetica" w:eastAsiaTheme="majorEastAsia" w:hAnsi="Helvetica" w:cstheme="majorBidi"/>
      <w:b/>
      <w:color w:val="000000" w:themeColor="text1"/>
      <w:sz w:val="28"/>
      <w:szCs w:val="32"/>
    </w:rPr>
  </w:style>
  <w:style w:type="paragraph" w:styleId="ListNumber2">
    <w:name w:val="List Number 2"/>
    <w:basedOn w:val="Normal"/>
    <w:uiPriority w:val="99"/>
    <w:semiHidden/>
    <w:unhideWhenUsed/>
    <w:rsid w:val="00594496"/>
    <w:pPr>
      <w:contextualSpacing/>
    </w:pPr>
  </w:style>
  <w:style w:type="character" w:customStyle="1" w:styleId="Heading2Char">
    <w:name w:val="Heading 2 Char"/>
    <w:basedOn w:val="DefaultParagraphFont"/>
    <w:link w:val="Heading2"/>
    <w:uiPriority w:val="9"/>
    <w:rsid w:val="00764429"/>
    <w:rPr>
      <w:rFonts w:ascii="Helvetica" w:eastAsiaTheme="majorEastAsia" w:hAnsi="Helvetica" w:cstheme="majorBidi"/>
      <w:b/>
      <w:color w:val="000000" w:themeColor="text1"/>
      <w:sz w:val="24"/>
      <w:szCs w:val="26"/>
    </w:rPr>
  </w:style>
  <w:style w:type="paragraph" w:styleId="ListParagraph">
    <w:name w:val="List Paragraph"/>
    <w:basedOn w:val="Normal"/>
    <w:link w:val="ListParagraphChar"/>
    <w:uiPriority w:val="34"/>
    <w:qFormat/>
    <w:rsid w:val="00E07D4B"/>
    <w:pPr>
      <w:ind w:left="284"/>
      <w:contextualSpacing/>
    </w:pPr>
  </w:style>
  <w:style w:type="paragraph" w:styleId="Header">
    <w:name w:val="header"/>
    <w:basedOn w:val="Normal"/>
    <w:link w:val="HeaderChar"/>
    <w:uiPriority w:val="99"/>
    <w:unhideWhenUsed/>
    <w:rsid w:val="00563D6E"/>
    <w:pPr>
      <w:tabs>
        <w:tab w:val="center" w:pos="4513"/>
        <w:tab w:val="right" w:pos="9026"/>
      </w:tabs>
      <w:spacing w:after="0"/>
    </w:pPr>
  </w:style>
  <w:style w:type="character" w:customStyle="1" w:styleId="HeaderChar">
    <w:name w:val="Header Char"/>
    <w:basedOn w:val="DefaultParagraphFont"/>
    <w:link w:val="Header"/>
    <w:uiPriority w:val="99"/>
    <w:rsid w:val="00563D6E"/>
    <w:rPr>
      <w:sz w:val="18"/>
    </w:rPr>
  </w:style>
  <w:style w:type="paragraph" w:styleId="Footer">
    <w:name w:val="footer"/>
    <w:basedOn w:val="Normal"/>
    <w:link w:val="FooterChar"/>
    <w:uiPriority w:val="99"/>
    <w:unhideWhenUsed/>
    <w:rsid w:val="00F35E26"/>
    <w:pPr>
      <w:tabs>
        <w:tab w:val="center" w:pos="4513"/>
        <w:tab w:val="right" w:pos="9026"/>
      </w:tabs>
      <w:spacing w:after="0"/>
    </w:pPr>
    <w:rPr>
      <w:rFonts w:asciiTheme="majorHAnsi" w:hAnsiTheme="majorHAnsi"/>
      <w:sz w:val="15"/>
    </w:rPr>
  </w:style>
  <w:style w:type="character" w:customStyle="1" w:styleId="FooterChar">
    <w:name w:val="Footer Char"/>
    <w:basedOn w:val="DefaultParagraphFont"/>
    <w:link w:val="Footer"/>
    <w:uiPriority w:val="99"/>
    <w:rsid w:val="00F35E26"/>
    <w:rPr>
      <w:rFonts w:asciiTheme="majorHAnsi" w:hAnsiTheme="majorHAnsi"/>
      <w:sz w:val="15"/>
    </w:rPr>
  </w:style>
  <w:style w:type="paragraph" w:styleId="Salutation">
    <w:name w:val="Salutation"/>
    <w:basedOn w:val="Normal"/>
    <w:next w:val="Normal"/>
    <w:link w:val="SalutationChar"/>
    <w:uiPriority w:val="99"/>
    <w:unhideWhenUsed/>
    <w:qFormat/>
    <w:rsid w:val="00E07D4B"/>
    <w:pPr>
      <w:spacing w:line="288" w:lineRule="auto"/>
    </w:pPr>
  </w:style>
  <w:style w:type="character" w:customStyle="1" w:styleId="SalutationChar">
    <w:name w:val="Salutation Char"/>
    <w:basedOn w:val="DefaultParagraphFont"/>
    <w:link w:val="Salutation"/>
    <w:uiPriority w:val="99"/>
    <w:rsid w:val="00E07D4B"/>
    <w:rPr>
      <w:rFonts w:ascii="Helvetica" w:hAnsi="Helvetica"/>
      <w:sz w:val="24"/>
    </w:rPr>
  </w:style>
  <w:style w:type="table" w:styleId="TableGrid">
    <w:name w:val="Table Grid"/>
    <w:aliases w:val="DPS Table Grid"/>
    <w:basedOn w:val="TableNormal"/>
    <w:uiPriority w:val="39"/>
    <w:rsid w:val="00F35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oterFrame">
    <w:name w:val="Footer Frame"/>
    <w:basedOn w:val="TableNormal"/>
    <w:uiPriority w:val="99"/>
    <w:rsid w:val="00F35E26"/>
    <w:pPr>
      <w:spacing w:after="0" w:line="240" w:lineRule="auto"/>
    </w:pPr>
    <w:tblPr>
      <w:tblCellMar>
        <w:left w:w="0" w:type="dxa"/>
        <w:right w:w="0" w:type="dxa"/>
      </w:tblCellMar>
    </w:tblPr>
    <w:tcPr>
      <w:vAlign w:val="bottom"/>
    </w:tcPr>
    <w:tblStylePr w:type="lastCol">
      <w:pPr>
        <w:jc w:val="right"/>
      </w:pPr>
    </w:tblStylePr>
  </w:style>
  <w:style w:type="character" w:styleId="Strong">
    <w:name w:val="Strong"/>
    <w:basedOn w:val="DefaultParagraphFont"/>
    <w:uiPriority w:val="22"/>
    <w:qFormat/>
    <w:rsid w:val="00E07D4B"/>
    <w:rPr>
      <w:rFonts w:ascii="Helvetica" w:hAnsi="Helvetica"/>
      <w:b/>
      <w:bCs/>
    </w:rPr>
  </w:style>
  <w:style w:type="numbering" w:customStyle="1" w:styleId="Bullets">
    <w:name w:val="Bullets"/>
    <w:uiPriority w:val="99"/>
    <w:rsid w:val="00165485"/>
    <w:pPr>
      <w:numPr>
        <w:numId w:val="12"/>
      </w:numPr>
    </w:pPr>
  </w:style>
  <w:style w:type="numbering" w:customStyle="1" w:styleId="Numbers">
    <w:name w:val="Numbers"/>
    <w:uiPriority w:val="99"/>
    <w:rsid w:val="00165485"/>
    <w:pPr>
      <w:numPr>
        <w:numId w:val="13"/>
      </w:numPr>
    </w:pPr>
  </w:style>
  <w:style w:type="character" w:customStyle="1" w:styleId="Heading3Char">
    <w:name w:val="Heading 3 Char"/>
    <w:basedOn w:val="DefaultParagraphFont"/>
    <w:link w:val="Heading3"/>
    <w:uiPriority w:val="9"/>
    <w:rsid w:val="009C0CA7"/>
    <w:rPr>
      <w:rFonts w:ascii="Helvetica" w:eastAsiaTheme="majorEastAsia" w:hAnsi="Helvetica" w:cstheme="majorBidi"/>
      <w:b/>
    </w:rPr>
  </w:style>
  <w:style w:type="character" w:customStyle="1" w:styleId="Heading4Char">
    <w:name w:val="Heading 4 Char"/>
    <w:basedOn w:val="DefaultParagraphFont"/>
    <w:link w:val="Heading4"/>
    <w:uiPriority w:val="9"/>
    <w:rsid w:val="00A04DEF"/>
    <w:rPr>
      <w:rFonts w:ascii="Helvetica" w:eastAsiaTheme="majorEastAsia" w:hAnsi="Helvetica" w:cstheme="majorBidi"/>
      <w:b/>
      <w:i/>
      <w:iCs/>
    </w:rPr>
  </w:style>
  <w:style w:type="paragraph" w:customStyle="1" w:styleId="NumberedHeading2">
    <w:name w:val="Numbered Heading 2"/>
    <w:basedOn w:val="Heading2"/>
    <w:autoRedefine/>
    <w:qFormat/>
    <w:rsid w:val="009C0CA7"/>
    <w:pPr>
      <w:numPr>
        <w:ilvl w:val="1"/>
        <w:numId w:val="18"/>
      </w:numPr>
    </w:pPr>
  </w:style>
  <w:style w:type="paragraph" w:customStyle="1" w:styleId="NumberedHeading1">
    <w:name w:val="Numbered Heading 1"/>
    <w:basedOn w:val="Heading1"/>
    <w:autoRedefine/>
    <w:qFormat/>
    <w:rsid w:val="0033522D"/>
    <w:pPr>
      <w:numPr>
        <w:numId w:val="18"/>
      </w:numPr>
      <w:spacing w:before="0"/>
    </w:pPr>
  </w:style>
  <w:style w:type="numbering" w:customStyle="1" w:styleId="NumberedHeadings">
    <w:name w:val="Numbered Headings"/>
    <w:uiPriority w:val="99"/>
    <w:rsid w:val="00E66AF5"/>
    <w:pPr>
      <w:numPr>
        <w:numId w:val="15"/>
      </w:numPr>
    </w:pPr>
  </w:style>
  <w:style w:type="character" w:customStyle="1" w:styleId="Heading5Char">
    <w:name w:val="Heading 5 Char"/>
    <w:basedOn w:val="DefaultParagraphFont"/>
    <w:link w:val="Heading5"/>
    <w:uiPriority w:val="9"/>
    <w:rsid w:val="00E07D4B"/>
    <w:rPr>
      <w:rFonts w:ascii="Helvetica" w:eastAsiaTheme="majorEastAsia" w:hAnsi="Helvetica" w:cstheme="majorBidi"/>
      <w:color w:val="808080" w:themeColor="background1" w:themeShade="80"/>
      <w:sz w:val="24"/>
    </w:rPr>
  </w:style>
  <w:style w:type="paragraph" w:styleId="BalloonText">
    <w:name w:val="Balloon Text"/>
    <w:basedOn w:val="Normal"/>
    <w:link w:val="BalloonTextChar"/>
    <w:uiPriority w:val="99"/>
    <w:semiHidden/>
    <w:unhideWhenUsed/>
    <w:rsid w:val="00E07D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4B"/>
    <w:rPr>
      <w:rFonts w:ascii="Segoe UI" w:hAnsi="Segoe UI" w:cs="Segoe UI"/>
      <w:sz w:val="18"/>
      <w:szCs w:val="18"/>
    </w:rPr>
  </w:style>
  <w:style w:type="character" w:customStyle="1" w:styleId="Heading6Char">
    <w:name w:val="Heading 6 Char"/>
    <w:basedOn w:val="DefaultParagraphFont"/>
    <w:link w:val="Heading6"/>
    <w:uiPriority w:val="9"/>
    <w:rsid w:val="00E07D4B"/>
    <w:rPr>
      <w:rFonts w:ascii="Helvetica" w:eastAsiaTheme="majorEastAsia" w:hAnsi="Helvetica" w:cstheme="majorBidi"/>
      <w:color w:val="808080" w:themeColor="background1" w:themeShade="80"/>
      <w:sz w:val="24"/>
    </w:rPr>
  </w:style>
  <w:style w:type="character" w:customStyle="1" w:styleId="Heading7Char">
    <w:name w:val="Heading 7 Char"/>
    <w:basedOn w:val="DefaultParagraphFont"/>
    <w:link w:val="Heading7"/>
    <w:uiPriority w:val="9"/>
    <w:rsid w:val="00E07D4B"/>
    <w:rPr>
      <w:rFonts w:ascii="Helvetica" w:eastAsiaTheme="majorEastAsia" w:hAnsi="Helvetica" w:cstheme="majorBidi"/>
      <w:i/>
      <w:iCs/>
      <w:color w:val="808080" w:themeColor="background1" w:themeShade="80"/>
      <w:sz w:val="24"/>
    </w:rPr>
  </w:style>
  <w:style w:type="character" w:customStyle="1" w:styleId="Heading8Char">
    <w:name w:val="Heading 8 Char"/>
    <w:basedOn w:val="DefaultParagraphFont"/>
    <w:link w:val="Heading8"/>
    <w:uiPriority w:val="9"/>
    <w:rsid w:val="00E07D4B"/>
    <w:rPr>
      <w:rFonts w:ascii="Helvetica" w:eastAsiaTheme="majorEastAsia" w:hAnsi="Helvetica" w:cstheme="majorBidi"/>
      <w:color w:val="272727" w:themeColor="text1" w:themeTint="D8"/>
      <w:sz w:val="21"/>
      <w:szCs w:val="21"/>
    </w:rPr>
  </w:style>
  <w:style w:type="paragraph" w:styleId="BodyText2">
    <w:name w:val="Body Text 2"/>
    <w:aliases w:val="Body Text 2 grey"/>
    <w:basedOn w:val="Normal"/>
    <w:link w:val="BodyText2Char"/>
    <w:uiPriority w:val="99"/>
    <w:rsid w:val="00A338B9"/>
    <w:pPr>
      <w:spacing w:before="60" w:after="60"/>
    </w:pPr>
    <w:rPr>
      <w:rFonts w:eastAsia="Times New Roman" w:cs="Times New Roman"/>
      <w:color w:val="808080"/>
      <w:szCs w:val="24"/>
      <w:lang w:eastAsia="en-AU"/>
    </w:rPr>
  </w:style>
  <w:style w:type="character" w:customStyle="1" w:styleId="BodyText2Char">
    <w:name w:val="Body Text 2 Char"/>
    <w:aliases w:val="Body Text 2 grey Char"/>
    <w:basedOn w:val="DefaultParagraphFont"/>
    <w:link w:val="BodyText2"/>
    <w:uiPriority w:val="99"/>
    <w:rsid w:val="00A338B9"/>
    <w:rPr>
      <w:rFonts w:ascii="Helvetica" w:eastAsia="Times New Roman" w:hAnsi="Helvetica" w:cs="Times New Roman"/>
      <w:color w:val="808080"/>
      <w:szCs w:val="24"/>
      <w:lang w:eastAsia="en-AU"/>
    </w:rPr>
  </w:style>
  <w:style w:type="paragraph" w:customStyle="1" w:styleId="Policyheading">
    <w:name w:val="Policy heading"/>
    <w:basedOn w:val="Heading5"/>
    <w:qFormat/>
    <w:rsid w:val="007A0A53"/>
    <w:rPr>
      <w:b/>
      <w:color w:val="000000" w:themeColor="text1"/>
      <w:sz w:val="40"/>
      <w:szCs w:val="40"/>
    </w:rPr>
  </w:style>
  <w:style w:type="character" w:customStyle="1" w:styleId="ListParagraphChar">
    <w:name w:val="List Paragraph Char"/>
    <w:basedOn w:val="DefaultParagraphFont"/>
    <w:link w:val="ListParagraph"/>
    <w:uiPriority w:val="34"/>
    <w:rsid w:val="007A0A53"/>
    <w:rPr>
      <w:rFonts w:ascii="Helvetica" w:hAnsi="Helvetica"/>
    </w:rPr>
  </w:style>
  <w:style w:type="paragraph" w:customStyle="1" w:styleId="Numbered">
    <w:name w:val="Numbered"/>
    <w:basedOn w:val="NumberedHeading2"/>
    <w:next w:val="Normal"/>
    <w:autoRedefine/>
    <w:rsid w:val="0007521B"/>
  </w:style>
  <w:style w:type="paragraph" w:customStyle="1" w:styleId="NumberedHeading3">
    <w:name w:val="Numbered Heading 3"/>
    <w:basedOn w:val="NumberedHeading2"/>
    <w:autoRedefine/>
    <w:qFormat/>
    <w:rsid w:val="009C0CA7"/>
    <w:pPr>
      <w:numPr>
        <w:ilvl w:val="2"/>
      </w:numPr>
      <w:spacing w:before="120" w:after="0"/>
    </w:pPr>
    <w:rPr>
      <w:sz w:val="22"/>
    </w:rPr>
  </w:style>
  <w:style w:type="character" w:styleId="CommentReference">
    <w:name w:val="annotation reference"/>
    <w:basedOn w:val="DefaultParagraphFont"/>
    <w:uiPriority w:val="99"/>
    <w:semiHidden/>
    <w:unhideWhenUsed/>
    <w:rsid w:val="00835FE1"/>
    <w:rPr>
      <w:sz w:val="16"/>
      <w:szCs w:val="16"/>
    </w:rPr>
  </w:style>
  <w:style w:type="paragraph" w:styleId="CommentText">
    <w:name w:val="annotation text"/>
    <w:basedOn w:val="Normal"/>
    <w:link w:val="CommentTextChar"/>
    <w:uiPriority w:val="99"/>
    <w:unhideWhenUsed/>
    <w:rsid w:val="00835FE1"/>
    <w:rPr>
      <w:sz w:val="20"/>
      <w:szCs w:val="20"/>
    </w:rPr>
  </w:style>
  <w:style w:type="character" w:customStyle="1" w:styleId="CommentTextChar">
    <w:name w:val="Comment Text Char"/>
    <w:basedOn w:val="DefaultParagraphFont"/>
    <w:link w:val="CommentText"/>
    <w:uiPriority w:val="99"/>
    <w:rsid w:val="00835FE1"/>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35FE1"/>
    <w:rPr>
      <w:b/>
      <w:bCs/>
    </w:rPr>
  </w:style>
  <w:style w:type="character" w:customStyle="1" w:styleId="CommentSubjectChar">
    <w:name w:val="Comment Subject Char"/>
    <w:basedOn w:val="CommentTextChar"/>
    <w:link w:val="CommentSubject"/>
    <w:uiPriority w:val="99"/>
    <w:semiHidden/>
    <w:rsid w:val="00835FE1"/>
    <w:rPr>
      <w:rFonts w:ascii="Helvetica" w:hAnsi="Helvetica"/>
      <w:b/>
      <w:bCs/>
      <w:sz w:val="20"/>
      <w:szCs w:val="20"/>
    </w:rPr>
  </w:style>
  <w:style w:type="paragraph" w:styleId="FootnoteText">
    <w:name w:val="footnote text"/>
    <w:basedOn w:val="Normal"/>
    <w:link w:val="FootnoteTextChar"/>
    <w:uiPriority w:val="99"/>
    <w:unhideWhenUsed/>
    <w:rsid w:val="007C664B"/>
    <w:pPr>
      <w:spacing w:after="0"/>
    </w:pPr>
    <w:rPr>
      <w:sz w:val="20"/>
      <w:szCs w:val="20"/>
    </w:rPr>
  </w:style>
  <w:style w:type="character" w:customStyle="1" w:styleId="FootnoteTextChar">
    <w:name w:val="Footnote Text Char"/>
    <w:basedOn w:val="DefaultParagraphFont"/>
    <w:link w:val="FootnoteText"/>
    <w:uiPriority w:val="99"/>
    <w:rsid w:val="007C664B"/>
    <w:rPr>
      <w:rFonts w:ascii="Helvetica" w:hAnsi="Helvetica"/>
      <w:sz w:val="20"/>
      <w:szCs w:val="20"/>
    </w:rPr>
  </w:style>
  <w:style w:type="character" w:styleId="FootnoteReference">
    <w:name w:val="footnote reference"/>
    <w:basedOn w:val="DefaultParagraphFont"/>
    <w:uiPriority w:val="99"/>
    <w:semiHidden/>
    <w:unhideWhenUsed/>
    <w:rsid w:val="007C664B"/>
    <w:rPr>
      <w:vertAlign w:val="superscript"/>
    </w:rPr>
  </w:style>
  <w:style w:type="character" w:styleId="Hyperlink">
    <w:name w:val="Hyperlink"/>
    <w:basedOn w:val="DefaultParagraphFont"/>
    <w:uiPriority w:val="99"/>
    <w:unhideWhenUsed/>
    <w:rsid w:val="00EE6933"/>
    <w:rPr>
      <w:color w:val="000000" w:themeColor="hyperlink"/>
      <w:u w:val="single"/>
    </w:rPr>
  </w:style>
  <w:style w:type="character" w:styleId="UnresolvedMention">
    <w:name w:val="Unresolved Mention"/>
    <w:basedOn w:val="DefaultParagraphFont"/>
    <w:uiPriority w:val="99"/>
    <w:rsid w:val="00EE6933"/>
    <w:rPr>
      <w:color w:val="605E5C"/>
      <w:shd w:val="clear" w:color="auto" w:fill="E1DFDD"/>
    </w:rPr>
  </w:style>
  <w:style w:type="paragraph" w:styleId="Revision">
    <w:name w:val="Revision"/>
    <w:hidden/>
    <w:uiPriority w:val="99"/>
    <w:semiHidden/>
    <w:rsid w:val="00F010CC"/>
    <w:pPr>
      <w:spacing w:after="0" w:line="240" w:lineRule="auto"/>
    </w:pPr>
    <w:rPr>
      <w:rFonts w:ascii="Helvetica" w:hAnsi="Helvetica"/>
    </w:rPr>
  </w:style>
  <w:style w:type="character" w:styleId="FollowedHyperlink">
    <w:name w:val="FollowedHyperlink"/>
    <w:basedOn w:val="DefaultParagraphFont"/>
    <w:uiPriority w:val="99"/>
    <w:semiHidden/>
    <w:unhideWhenUsed/>
    <w:rsid w:val="00EA7C1A"/>
    <w:rPr>
      <w:color w:val="000000" w:themeColor="followedHyperlink"/>
      <w:u w:val="single"/>
    </w:rPr>
  </w:style>
  <w:style w:type="paragraph" w:customStyle="1" w:styleId="TableBody">
    <w:name w:val="Table Body"/>
    <w:basedOn w:val="Normal"/>
    <w:qFormat/>
    <w:rsid w:val="00261235"/>
    <w:pPr>
      <w:spacing w:before="40" w:after="40"/>
      <w:ind w:left="72" w:right="88"/>
      <w:textAlignment w:val="baseline"/>
    </w:pPr>
    <w:rPr>
      <w:rFonts w:eastAsia="Times New Roman" w:cs="Helvetica"/>
      <w:iCs/>
      <w:color w:val="000000" w:themeColor="text1"/>
      <w:lang w:eastAsia="en-AU"/>
    </w:rPr>
  </w:style>
  <w:style w:type="paragraph" w:customStyle="1" w:styleId="TableHeading">
    <w:name w:val="Table Heading"/>
    <w:basedOn w:val="Normal"/>
    <w:next w:val="TableBody"/>
    <w:qFormat/>
    <w:rsid w:val="00261235"/>
    <w:pPr>
      <w:spacing w:before="60" w:after="60"/>
      <w:jc w:val="center"/>
      <w:textAlignment w:val="baseline"/>
    </w:pPr>
    <w:rPr>
      <w:rFonts w:eastAsia="Times New Roman" w:cs="Helvetica"/>
      <w:iCs/>
      <w:color w:val="FFFFFF"/>
      <w:lang w:eastAsia="en-AU"/>
    </w:rPr>
  </w:style>
  <w:style w:type="paragraph" w:customStyle="1" w:styleId="AdvisoryText">
    <w:name w:val="Advisory Text"/>
    <w:basedOn w:val="Normal"/>
    <w:link w:val="AdvisoryTextChar"/>
    <w:qFormat/>
    <w:rsid w:val="00FF1690"/>
    <w:rPr>
      <w:rFonts w:cs="Times New Roman (Body CS)"/>
      <w:vanish/>
      <w:color w:val="0070C0"/>
    </w:rPr>
  </w:style>
  <w:style w:type="character" w:customStyle="1" w:styleId="AdvisoryTextChar">
    <w:name w:val="Advisory Text Char"/>
    <w:basedOn w:val="DefaultParagraphFont"/>
    <w:link w:val="AdvisoryText"/>
    <w:rsid w:val="00A23C2E"/>
    <w:rPr>
      <w:rFonts w:ascii="Helvetica" w:hAnsi="Helvetica" w:cs="Times New Roman (Body CS)"/>
      <w:vanish/>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3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hi.edu.au/researcher/vanessa-brya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digenousfellowships@wehi.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digenousfellowships@wehi.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igenousgenomics.com.au/" TargetMode="External"/><Relationship Id="rId5" Type="http://schemas.openxmlformats.org/officeDocument/2006/relationships/numbering" Target="numbering.xml"/><Relationship Id="rId15" Type="http://schemas.openxmlformats.org/officeDocument/2006/relationships/hyperlink" Target="https://www.wehi.edu.au/researcher/misty-jenkin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hi.edu.au/researcher/charlotte-sla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rt.b/Library/Group%20Containers/UBF8T346G9.Office/User%20Content.localized/Templates.localized/WEHI%20Template.dotx" TargetMode="External"/></Relationships>
</file>

<file path=word/theme/theme1.xml><?xml version="1.0" encoding="utf-8"?>
<a:theme xmlns:a="http://schemas.openxmlformats.org/drawingml/2006/main" name="Office Theme">
  <a:themeElements>
    <a:clrScheme name="Maze Consulting">
      <a:dk1>
        <a:sysClr val="windowText" lastClr="000000"/>
      </a:dk1>
      <a:lt1>
        <a:sysClr val="window" lastClr="FFFFFF"/>
      </a:lt1>
      <a:dk2>
        <a:srgbClr val="000000"/>
      </a:dk2>
      <a:lt2>
        <a:srgbClr val="FFFFFF"/>
      </a:lt2>
      <a:accent1>
        <a:srgbClr val="3DBFBB"/>
      </a:accent1>
      <a:accent2>
        <a:srgbClr val="FFFFFF"/>
      </a:accent2>
      <a:accent3>
        <a:srgbClr val="000000"/>
      </a:accent3>
      <a:accent4>
        <a:srgbClr val="3DBFBB"/>
      </a:accent4>
      <a:accent5>
        <a:srgbClr val="FFFFFF"/>
      </a:accent5>
      <a:accent6>
        <a:srgbClr val="000000"/>
      </a:accent6>
      <a:hlink>
        <a:srgbClr val="000000"/>
      </a:hlink>
      <a:folHlink>
        <a:srgbClr val="000000"/>
      </a:folHlink>
    </a:clrScheme>
    <a:fontScheme name="Maze Consulting">
      <a:majorFont>
        <a:latin typeface="Fakt Pro Nor"/>
        <a:ea typeface=""/>
        <a:cs typeface=""/>
      </a:majorFont>
      <a:minorFont>
        <a:latin typeface="Fakt Pro Bl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02AAFC4AAC249B43D504F5B8F6878" ma:contentTypeVersion="14" ma:contentTypeDescription="Create a new document." ma:contentTypeScope="" ma:versionID="a99491b015d70c149015aae78d02a8d5">
  <xsd:schema xmlns:xsd="http://www.w3.org/2001/XMLSchema" xmlns:xs="http://www.w3.org/2001/XMLSchema" xmlns:p="http://schemas.microsoft.com/office/2006/metadata/properties" xmlns:ns2="48b923f1-112b-434e-9600-1573bb6dcae9" xmlns:ns3="4994cd63-2019-4d4d-8068-b6c2c1ee2e09" targetNamespace="http://schemas.microsoft.com/office/2006/metadata/properties" ma:root="true" ma:fieldsID="541cb1924dffe78c0c2c790e484ecf51" ns2:_="" ns3:_="">
    <xsd:import namespace="48b923f1-112b-434e-9600-1573bb6dcae9"/>
    <xsd:import namespace="4994cd63-2019-4d4d-8068-b6c2c1ee2e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23f1-112b-434e-9600-1573bb6dc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e4c0ed-bf32-4425-b6c9-45ce390d60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4cd63-2019-4d4d-8068-b6c2c1ee2e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ebee60-5ce8-450d-9618-c436f9179ac7}" ma:internalName="TaxCatchAll" ma:showField="CatchAllData" ma:web="4994cd63-2019-4d4d-8068-b6c2c1ee2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994cd63-2019-4d4d-8068-b6c2c1ee2e09" xsi:nil="true"/>
    <lcf76f155ced4ddcb4097134ff3c332f xmlns="48b923f1-112b-434e-9600-1573bb6dc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A9F6C1-7297-48AF-8AAA-ACDB342834D6}">
  <ds:schemaRefs>
    <ds:schemaRef ds:uri="http://schemas.microsoft.com/sharepoint/v3/contenttype/forms"/>
  </ds:schemaRefs>
</ds:datastoreItem>
</file>

<file path=customXml/itemProps2.xml><?xml version="1.0" encoding="utf-8"?>
<ds:datastoreItem xmlns:ds="http://schemas.openxmlformats.org/officeDocument/2006/customXml" ds:itemID="{324C9E62-CD84-4B09-95A9-00A0E8F9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23f1-112b-434e-9600-1573bb6dcae9"/>
    <ds:schemaRef ds:uri="4994cd63-2019-4d4d-8068-b6c2c1ee2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C1A3F-8EA1-40DB-86BC-CB2428883D98}">
  <ds:schemaRefs>
    <ds:schemaRef ds:uri="http://schemas.openxmlformats.org/officeDocument/2006/bibliography"/>
  </ds:schemaRefs>
</ds:datastoreItem>
</file>

<file path=customXml/itemProps4.xml><?xml version="1.0" encoding="utf-8"?>
<ds:datastoreItem xmlns:ds="http://schemas.openxmlformats.org/officeDocument/2006/customXml" ds:itemID="{AC1D983E-CBD9-4F2F-9ABF-02DDE7320821}">
  <ds:schemaRefs>
    <ds:schemaRef ds:uri="http://schemas.microsoft.com/office/2006/metadata/properties"/>
    <ds:schemaRef ds:uri="http://schemas.microsoft.com/office/infopath/2007/PartnerControls"/>
    <ds:schemaRef ds:uri="4994cd63-2019-4d4d-8068-b6c2c1ee2e09"/>
    <ds:schemaRef ds:uri="48b923f1-112b-434e-9600-1573bb6dcae9"/>
  </ds:schemaRefs>
</ds:datastoreItem>
</file>

<file path=docProps/app.xml><?xml version="1.0" encoding="utf-8"?>
<Properties xmlns="http://schemas.openxmlformats.org/officeDocument/2006/extended-properties" xmlns:vt="http://schemas.openxmlformats.org/officeDocument/2006/docPropsVTypes">
  <Template>WEHI Template.dotx</Template>
  <TotalTime>15</TotalTime>
  <Pages>3</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Pitch Template</vt:lpstr>
    </vt:vector>
  </TitlesOfParts>
  <Company/>
  <LinksUpToDate>false</LinksUpToDate>
  <CharactersWithSpaces>9499</CharactersWithSpaces>
  <SharedDoc>false</SharedDoc>
  <HLinks>
    <vt:vector size="12" baseType="variant">
      <vt:variant>
        <vt:i4>3866651</vt:i4>
      </vt:variant>
      <vt:variant>
        <vt:i4>0</vt:i4>
      </vt:variant>
      <vt:variant>
        <vt:i4>0</vt:i4>
      </vt:variant>
      <vt:variant>
        <vt:i4>5</vt:i4>
      </vt:variant>
      <vt:variant>
        <vt:lpwstr>https://wehieduau.sharepoint.com/:x:/s/ProjectManagement2/EZx6MRaewIpBtAVWytpA2YsBIeKEaQuCUFcQ6IU_BXZfxg?e=3ykKmm</vt:lpwstr>
      </vt:variant>
      <vt:variant>
        <vt:lpwstr/>
      </vt:variant>
      <vt:variant>
        <vt:i4>1441870</vt:i4>
      </vt:variant>
      <vt:variant>
        <vt:i4>0</vt:i4>
      </vt:variant>
      <vt:variant>
        <vt:i4>0</vt:i4>
      </vt:variant>
      <vt:variant>
        <vt:i4>5</vt:i4>
      </vt:variant>
      <vt:variant>
        <vt:lpwstr>https://wehieduau.sharepoint.com/:b:/s/GRC/EbkkpD2EW_lMkuNIK4cNqUgB7zv3N2PQw6xx_PmAPUIYGQ?e=jxTrKv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Pitch Template</dc:title>
  <dc:subject/>
  <dc:creator>Belle Hart</dc:creator>
  <cp:keywords/>
  <dc:description/>
  <cp:lastModifiedBy>Belle Hart</cp:lastModifiedBy>
  <cp:revision>37</cp:revision>
  <cp:lastPrinted>2023-08-03T05:51:00Z</cp:lastPrinted>
  <dcterms:created xsi:type="dcterms:W3CDTF">2025-07-21T05:41:00Z</dcterms:created>
  <dcterms:modified xsi:type="dcterms:W3CDTF">2025-07-29T01:14:00Z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0x010100DCA02AAFC4AAC249B43D504F5B8F6878</vt:lpwstr>
  </property>
  <property fmtid="{D5CDD505-2E9C-101B-9397-08002B2CF9AE}" pid="3" name="MediaServiceImageTags">
    <vt:lpwstr/>
  </property>
</Properties>
</file>